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4000" w:type="dxa"/>
        <w:tblLook w:val="04A0"/>
      </w:tblPr>
      <w:tblGrid>
        <w:gridCol w:w="1283"/>
        <w:gridCol w:w="3991"/>
        <w:gridCol w:w="4576"/>
        <w:gridCol w:w="4150"/>
      </w:tblGrid>
      <w:tr w:rsidR="00873E72" w:rsidRPr="001B37A8" w:rsidTr="00ED60E5">
        <w:tc>
          <w:tcPr>
            <w:tcW w:w="14000" w:type="dxa"/>
            <w:gridSpan w:val="4"/>
          </w:tcPr>
          <w:p w:rsidR="00873E72" w:rsidRPr="001B37A8" w:rsidRDefault="00873E72" w:rsidP="00905C40">
            <w:pPr>
              <w:jc w:val="both"/>
              <w:rPr>
                <w:rFonts w:ascii="Times New Roman" w:hAnsi="Times New Roman" w:cs="Times New Roman"/>
                <w:b/>
                <w:bCs/>
                <w:sz w:val="24"/>
                <w:szCs w:val="24"/>
              </w:rPr>
            </w:pPr>
            <w:r w:rsidRPr="001B37A8">
              <w:rPr>
                <w:rFonts w:ascii="Times New Roman" w:hAnsi="Times New Roman" w:cs="Times New Roman"/>
                <w:b/>
                <w:bCs/>
                <w:sz w:val="24"/>
                <w:szCs w:val="24"/>
              </w:rPr>
              <w:t xml:space="preserve">Proposed Changes in EPC Tender Documents on </w:t>
            </w:r>
            <w:r w:rsidR="00BD4258" w:rsidRPr="001B37A8">
              <w:rPr>
                <w:rFonts w:ascii="Times New Roman" w:hAnsi="Times New Roman" w:cs="Times New Roman"/>
                <w:b/>
                <w:bCs/>
                <w:sz w:val="24"/>
                <w:szCs w:val="24"/>
              </w:rPr>
              <w:t xml:space="preserve">the </w:t>
            </w:r>
            <w:r w:rsidRPr="001B37A8">
              <w:rPr>
                <w:rFonts w:ascii="Times New Roman" w:hAnsi="Times New Roman" w:cs="Times New Roman"/>
                <w:b/>
                <w:bCs/>
                <w:sz w:val="24"/>
                <w:szCs w:val="24"/>
              </w:rPr>
              <w:t xml:space="preserve">basis of MoF letter regarding Reduction of PG, abolition of Bid Security and additional PG, and guidelines for Participation of any bidder from </w:t>
            </w:r>
            <w:r w:rsidR="00BD4258" w:rsidRPr="001B37A8">
              <w:rPr>
                <w:rFonts w:ascii="Times New Roman" w:hAnsi="Times New Roman" w:cs="Times New Roman"/>
                <w:b/>
                <w:bCs/>
                <w:sz w:val="24"/>
                <w:szCs w:val="24"/>
              </w:rPr>
              <w:t xml:space="preserve">the </w:t>
            </w:r>
            <w:r w:rsidRPr="001B37A8">
              <w:rPr>
                <w:rFonts w:ascii="Times New Roman" w:hAnsi="Times New Roman" w:cs="Times New Roman"/>
                <w:b/>
                <w:bCs/>
                <w:sz w:val="24"/>
                <w:szCs w:val="24"/>
              </w:rPr>
              <w:t>countries sharing a land border with India</w:t>
            </w:r>
          </w:p>
          <w:p w:rsidR="00873E72" w:rsidRPr="001B37A8" w:rsidRDefault="00873E72" w:rsidP="00905C40">
            <w:pPr>
              <w:jc w:val="both"/>
              <w:rPr>
                <w:rFonts w:ascii="Times New Roman" w:hAnsi="Times New Roman" w:cs="Times New Roman"/>
                <w:b/>
                <w:bCs/>
                <w:sz w:val="24"/>
                <w:szCs w:val="24"/>
              </w:rPr>
            </w:pPr>
          </w:p>
        </w:tc>
      </w:tr>
      <w:tr w:rsidR="005C0BA5" w:rsidRPr="001B37A8" w:rsidTr="006C0FA0">
        <w:tc>
          <w:tcPr>
            <w:tcW w:w="1192" w:type="dxa"/>
          </w:tcPr>
          <w:p w:rsidR="005C0BA5" w:rsidRPr="001B37A8" w:rsidRDefault="005C0BA5" w:rsidP="00905C40">
            <w:pPr>
              <w:jc w:val="both"/>
              <w:rPr>
                <w:rFonts w:ascii="Times New Roman" w:hAnsi="Times New Roman" w:cs="Times New Roman"/>
                <w:b/>
                <w:bCs/>
                <w:sz w:val="24"/>
                <w:szCs w:val="24"/>
              </w:rPr>
            </w:pPr>
            <w:r w:rsidRPr="001B37A8">
              <w:rPr>
                <w:rFonts w:ascii="Times New Roman" w:hAnsi="Times New Roman" w:cs="Times New Roman"/>
                <w:b/>
                <w:bCs/>
                <w:sz w:val="24"/>
                <w:szCs w:val="24"/>
              </w:rPr>
              <w:t>Clause No</w:t>
            </w:r>
          </w:p>
        </w:tc>
        <w:tc>
          <w:tcPr>
            <w:tcW w:w="3991" w:type="dxa"/>
          </w:tcPr>
          <w:p w:rsidR="005C0BA5" w:rsidRPr="001B37A8" w:rsidRDefault="005C0BA5" w:rsidP="00C67E8E">
            <w:pPr>
              <w:jc w:val="center"/>
              <w:rPr>
                <w:rFonts w:ascii="Times New Roman" w:hAnsi="Times New Roman" w:cs="Times New Roman"/>
                <w:b/>
                <w:bCs/>
                <w:sz w:val="24"/>
                <w:szCs w:val="24"/>
              </w:rPr>
            </w:pPr>
            <w:r w:rsidRPr="001B37A8">
              <w:rPr>
                <w:rFonts w:ascii="Times New Roman" w:hAnsi="Times New Roman" w:cs="Times New Roman"/>
                <w:b/>
                <w:bCs/>
                <w:sz w:val="24"/>
                <w:szCs w:val="24"/>
              </w:rPr>
              <w:t>Existing provision</w:t>
            </w:r>
          </w:p>
        </w:tc>
        <w:tc>
          <w:tcPr>
            <w:tcW w:w="4648" w:type="dxa"/>
          </w:tcPr>
          <w:p w:rsidR="00C67E8E" w:rsidRPr="001B37A8" w:rsidRDefault="005C0BA5" w:rsidP="00C67E8E">
            <w:pPr>
              <w:jc w:val="center"/>
              <w:rPr>
                <w:rFonts w:ascii="Times New Roman" w:hAnsi="Times New Roman" w:cs="Times New Roman"/>
                <w:b/>
                <w:bCs/>
                <w:sz w:val="24"/>
                <w:szCs w:val="24"/>
              </w:rPr>
            </w:pPr>
            <w:r w:rsidRPr="001B37A8">
              <w:rPr>
                <w:rFonts w:ascii="Times New Roman" w:hAnsi="Times New Roman" w:cs="Times New Roman"/>
                <w:b/>
                <w:bCs/>
                <w:sz w:val="24"/>
                <w:szCs w:val="24"/>
              </w:rPr>
              <w:t>Modified provision</w:t>
            </w:r>
            <w:r w:rsidR="00995334" w:rsidRPr="001B37A8">
              <w:rPr>
                <w:rFonts w:ascii="Times New Roman" w:hAnsi="Times New Roman" w:cs="Times New Roman"/>
                <w:b/>
                <w:bCs/>
                <w:sz w:val="24"/>
                <w:szCs w:val="24"/>
              </w:rPr>
              <w:t xml:space="preserve"> Case</w:t>
            </w:r>
            <w:r w:rsidR="00F309D7" w:rsidRPr="001B37A8">
              <w:rPr>
                <w:rFonts w:ascii="Times New Roman" w:hAnsi="Times New Roman" w:cs="Times New Roman"/>
                <w:b/>
                <w:bCs/>
                <w:sz w:val="24"/>
                <w:szCs w:val="24"/>
              </w:rPr>
              <w:t xml:space="preserve"> </w:t>
            </w:r>
            <w:r w:rsidR="00995334" w:rsidRPr="001B37A8">
              <w:rPr>
                <w:rFonts w:ascii="Times New Roman" w:hAnsi="Times New Roman" w:cs="Times New Roman"/>
                <w:b/>
                <w:bCs/>
                <w:sz w:val="24"/>
                <w:szCs w:val="24"/>
              </w:rPr>
              <w:t>1</w:t>
            </w:r>
            <w:r w:rsidR="00B810D7" w:rsidRPr="001B37A8">
              <w:rPr>
                <w:rFonts w:ascii="Times New Roman" w:hAnsi="Times New Roman" w:cs="Times New Roman"/>
                <w:b/>
                <w:bCs/>
                <w:sz w:val="24"/>
                <w:szCs w:val="24"/>
              </w:rPr>
              <w:t>:</w:t>
            </w:r>
          </w:p>
          <w:p w:rsidR="005C0BA5" w:rsidRPr="001B37A8" w:rsidRDefault="00F309D7" w:rsidP="00F309D7">
            <w:pPr>
              <w:jc w:val="both"/>
              <w:rPr>
                <w:rFonts w:ascii="Times New Roman" w:hAnsi="Times New Roman" w:cs="Times New Roman"/>
                <w:b/>
                <w:bCs/>
                <w:sz w:val="24"/>
                <w:szCs w:val="24"/>
              </w:rPr>
            </w:pPr>
            <w:r w:rsidRPr="001B37A8">
              <w:rPr>
                <w:rFonts w:ascii="Times New Roman" w:hAnsi="Times New Roman" w:cs="Times New Roman"/>
                <w:b/>
                <w:bCs/>
                <w:sz w:val="24"/>
                <w:szCs w:val="24"/>
              </w:rPr>
              <w:t xml:space="preserve">Bid Security is </w:t>
            </w:r>
            <w:r w:rsidR="00773A41" w:rsidRPr="001B37A8">
              <w:rPr>
                <w:rFonts w:ascii="Times New Roman" w:hAnsi="Times New Roman" w:cs="Times New Roman"/>
                <w:b/>
                <w:bCs/>
                <w:sz w:val="24"/>
                <w:szCs w:val="24"/>
              </w:rPr>
              <w:t>to be obtained from Bidders</w:t>
            </w:r>
            <w:r w:rsidR="00C67E8E" w:rsidRPr="001B37A8">
              <w:rPr>
                <w:rFonts w:ascii="Times New Roman" w:hAnsi="Times New Roman" w:cs="Times New Roman"/>
                <w:b/>
                <w:bCs/>
                <w:sz w:val="24"/>
                <w:szCs w:val="24"/>
              </w:rPr>
              <w:t>.</w:t>
            </w:r>
          </w:p>
        </w:tc>
        <w:tc>
          <w:tcPr>
            <w:tcW w:w="4169" w:type="dxa"/>
          </w:tcPr>
          <w:p w:rsidR="00C67E8E" w:rsidRPr="001B37A8" w:rsidRDefault="00995334" w:rsidP="00C67E8E">
            <w:pPr>
              <w:jc w:val="center"/>
              <w:rPr>
                <w:rFonts w:ascii="Times New Roman" w:hAnsi="Times New Roman" w:cs="Times New Roman"/>
                <w:b/>
                <w:bCs/>
                <w:sz w:val="24"/>
                <w:szCs w:val="24"/>
              </w:rPr>
            </w:pPr>
            <w:r w:rsidRPr="001B37A8">
              <w:rPr>
                <w:rFonts w:ascii="Times New Roman" w:hAnsi="Times New Roman" w:cs="Times New Roman"/>
                <w:b/>
                <w:bCs/>
                <w:sz w:val="24"/>
                <w:szCs w:val="24"/>
              </w:rPr>
              <w:t>Modified provision Case</w:t>
            </w:r>
            <w:r w:rsidR="00F309D7" w:rsidRPr="001B37A8">
              <w:rPr>
                <w:rFonts w:ascii="Times New Roman" w:hAnsi="Times New Roman" w:cs="Times New Roman"/>
                <w:b/>
                <w:bCs/>
                <w:sz w:val="24"/>
                <w:szCs w:val="24"/>
              </w:rPr>
              <w:t xml:space="preserve"> </w:t>
            </w:r>
            <w:r w:rsidRPr="001B37A8">
              <w:rPr>
                <w:rFonts w:ascii="Times New Roman" w:hAnsi="Times New Roman" w:cs="Times New Roman"/>
                <w:b/>
                <w:bCs/>
                <w:sz w:val="24"/>
                <w:szCs w:val="24"/>
              </w:rPr>
              <w:t>2</w:t>
            </w:r>
            <w:r w:rsidR="00B810D7" w:rsidRPr="001B37A8">
              <w:rPr>
                <w:rFonts w:ascii="Times New Roman" w:hAnsi="Times New Roman" w:cs="Times New Roman"/>
                <w:b/>
                <w:bCs/>
                <w:sz w:val="24"/>
                <w:szCs w:val="24"/>
              </w:rPr>
              <w:t>:</w:t>
            </w:r>
          </w:p>
          <w:p w:rsidR="005C0BA5" w:rsidRPr="001B37A8" w:rsidRDefault="00F309D7" w:rsidP="00F309D7">
            <w:pPr>
              <w:jc w:val="both"/>
              <w:rPr>
                <w:rFonts w:ascii="Times New Roman" w:hAnsi="Times New Roman" w:cs="Times New Roman"/>
                <w:b/>
                <w:bCs/>
                <w:sz w:val="24"/>
                <w:szCs w:val="24"/>
              </w:rPr>
            </w:pPr>
            <w:r w:rsidRPr="001B37A8">
              <w:rPr>
                <w:rFonts w:ascii="Times New Roman" w:hAnsi="Times New Roman" w:cs="Times New Roman"/>
                <w:b/>
                <w:bCs/>
                <w:sz w:val="24"/>
                <w:szCs w:val="24"/>
              </w:rPr>
              <w:t xml:space="preserve">Bid Security </w:t>
            </w:r>
            <w:r w:rsidR="00D9722C" w:rsidRPr="001B37A8">
              <w:rPr>
                <w:rFonts w:ascii="Times New Roman" w:hAnsi="Times New Roman" w:cs="Times New Roman"/>
                <w:b/>
                <w:bCs/>
                <w:sz w:val="24"/>
                <w:szCs w:val="24"/>
              </w:rPr>
              <w:t xml:space="preserve">Declaration </w:t>
            </w:r>
            <w:r w:rsidRPr="001B37A8">
              <w:rPr>
                <w:rFonts w:ascii="Times New Roman" w:hAnsi="Times New Roman" w:cs="Times New Roman"/>
                <w:b/>
                <w:bCs/>
                <w:sz w:val="24"/>
                <w:szCs w:val="24"/>
              </w:rPr>
              <w:t xml:space="preserve">is </w:t>
            </w:r>
            <w:r w:rsidR="00C67E8E" w:rsidRPr="001B37A8">
              <w:rPr>
                <w:rFonts w:ascii="Times New Roman" w:hAnsi="Times New Roman" w:cs="Times New Roman"/>
                <w:b/>
                <w:bCs/>
                <w:sz w:val="24"/>
                <w:szCs w:val="24"/>
              </w:rPr>
              <w:t>to be obtained from Bidders.</w:t>
            </w:r>
          </w:p>
        </w:tc>
      </w:tr>
      <w:tr w:rsidR="005C0BA5" w:rsidRPr="001B37A8" w:rsidTr="006C0FA0">
        <w:tc>
          <w:tcPr>
            <w:tcW w:w="1192" w:type="dxa"/>
          </w:tcPr>
          <w:p w:rsidR="005C0BA5" w:rsidRPr="001B37A8" w:rsidRDefault="005C0BA5" w:rsidP="00905C40">
            <w:pPr>
              <w:jc w:val="both"/>
              <w:rPr>
                <w:rFonts w:ascii="Times New Roman" w:hAnsi="Times New Roman" w:cs="Times New Roman"/>
                <w:b/>
                <w:bCs/>
                <w:sz w:val="24"/>
                <w:szCs w:val="24"/>
              </w:rPr>
            </w:pPr>
          </w:p>
        </w:tc>
        <w:tc>
          <w:tcPr>
            <w:tcW w:w="3991" w:type="dxa"/>
          </w:tcPr>
          <w:p w:rsidR="005C0BA5" w:rsidRPr="001B37A8" w:rsidRDefault="005C0BA5" w:rsidP="00905C40">
            <w:pPr>
              <w:jc w:val="both"/>
              <w:rPr>
                <w:rFonts w:ascii="Times New Roman" w:hAnsi="Times New Roman" w:cs="Times New Roman"/>
                <w:b/>
                <w:bCs/>
                <w:sz w:val="24"/>
                <w:szCs w:val="24"/>
              </w:rPr>
            </w:pPr>
            <w:r w:rsidRPr="001B37A8">
              <w:rPr>
                <w:rFonts w:ascii="Times New Roman" w:hAnsi="Times New Roman" w:cs="Times New Roman"/>
                <w:b/>
                <w:bCs/>
                <w:sz w:val="24"/>
                <w:szCs w:val="24"/>
              </w:rPr>
              <w:t>RFP</w:t>
            </w:r>
          </w:p>
        </w:tc>
        <w:tc>
          <w:tcPr>
            <w:tcW w:w="4648" w:type="dxa"/>
          </w:tcPr>
          <w:p w:rsidR="005C0BA5" w:rsidRPr="001B37A8" w:rsidRDefault="005C0BA5" w:rsidP="00905C40">
            <w:pPr>
              <w:jc w:val="both"/>
              <w:rPr>
                <w:rFonts w:ascii="Times New Roman" w:hAnsi="Times New Roman" w:cs="Times New Roman"/>
                <w:b/>
                <w:bCs/>
                <w:sz w:val="24"/>
                <w:szCs w:val="24"/>
              </w:rPr>
            </w:pPr>
          </w:p>
        </w:tc>
        <w:tc>
          <w:tcPr>
            <w:tcW w:w="4169" w:type="dxa"/>
          </w:tcPr>
          <w:p w:rsidR="005C0BA5" w:rsidRPr="001B37A8" w:rsidRDefault="005C0BA5" w:rsidP="00905C40">
            <w:pPr>
              <w:jc w:val="both"/>
              <w:rPr>
                <w:rFonts w:ascii="Times New Roman" w:hAnsi="Times New Roman" w:cs="Times New Roman"/>
                <w:b/>
                <w:bCs/>
                <w:sz w:val="24"/>
                <w:szCs w:val="24"/>
              </w:rPr>
            </w:pP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Glossary</w:t>
            </w:r>
          </w:p>
        </w:tc>
        <w:tc>
          <w:tcPr>
            <w:tcW w:w="3991" w:type="dxa"/>
          </w:tcPr>
          <w:p w:rsidR="005C0BA5" w:rsidRPr="001B37A8" w:rsidRDefault="005C0BA5" w:rsidP="00905C40">
            <w:pPr>
              <w:widowControl w:val="0"/>
              <w:autoSpaceDE w:val="0"/>
              <w:autoSpaceDN w:val="0"/>
              <w:adjustRightInd w:val="0"/>
              <w:jc w:val="both"/>
              <w:rPr>
                <w:rFonts w:ascii="Times New Roman" w:hAnsi="Times New Roman" w:cs="Times New Roman"/>
                <w:sz w:val="24"/>
                <w:szCs w:val="24"/>
              </w:rPr>
            </w:pPr>
            <w:r w:rsidRPr="001B37A8">
              <w:rPr>
                <w:rFonts w:ascii="Times New Roman" w:hAnsi="Times New Roman" w:cs="Times New Roman"/>
                <w:b/>
                <w:spacing w:val="-3"/>
                <w:sz w:val="24"/>
                <w:szCs w:val="24"/>
              </w:rPr>
              <w:t>Additional Performance Security</w:t>
            </w:r>
            <w:r w:rsidRPr="001B37A8">
              <w:rPr>
                <w:rFonts w:ascii="Times New Roman" w:hAnsi="Times New Roman" w:cs="Times New Roman"/>
                <w:spacing w:val="-3"/>
                <w:sz w:val="24"/>
                <w:szCs w:val="24"/>
              </w:rPr>
              <w:tab/>
              <w:t>As defined in Clause 2.21.1</w:t>
            </w:r>
          </w:p>
        </w:tc>
        <w:tc>
          <w:tcPr>
            <w:tcW w:w="4648"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Deleted</w:t>
            </w:r>
          </w:p>
        </w:tc>
        <w:tc>
          <w:tcPr>
            <w:tcW w:w="4169" w:type="dxa"/>
          </w:tcPr>
          <w:p w:rsidR="005C0BA5" w:rsidRPr="001B37A8" w:rsidRDefault="00251E85" w:rsidP="00905C40">
            <w:pPr>
              <w:jc w:val="both"/>
              <w:rPr>
                <w:rFonts w:ascii="Times New Roman" w:hAnsi="Times New Roman" w:cs="Times New Roman"/>
                <w:sz w:val="24"/>
                <w:szCs w:val="24"/>
              </w:rPr>
            </w:pPr>
            <w:r w:rsidRPr="001B37A8">
              <w:rPr>
                <w:rFonts w:ascii="Times New Roman" w:hAnsi="Times New Roman" w:cs="Times New Roman"/>
                <w:sz w:val="24"/>
                <w:szCs w:val="24"/>
              </w:rPr>
              <w:t>Deleted</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1.2.4</w:t>
            </w:r>
          </w:p>
        </w:tc>
        <w:tc>
          <w:tcPr>
            <w:tcW w:w="3991" w:type="dxa"/>
          </w:tcPr>
          <w:p w:rsidR="005C0BA5" w:rsidRPr="001B37A8" w:rsidRDefault="005C0BA5" w:rsidP="00905C40">
            <w:pPr>
              <w:spacing w:after="240"/>
              <w:ind w:left="14" w:hanging="14"/>
              <w:jc w:val="both"/>
              <w:rPr>
                <w:rFonts w:ascii="Times New Roman" w:hAnsi="Times New Roman" w:cs="Times New Roman"/>
                <w:sz w:val="24"/>
                <w:szCs w:val="24"/>
              </w:rPr>
            </w:pPr>
            <w:r w:rsidRPr="001B37A8">
              <w:rPr>
                <w:rFonts w:ascii="Times New Roman" w:hAnsi="Times New Roman" w:cs="Times New Roman"/>
                <w:spacing w:val="-3"/>
                <w:sz w:val="24"/>
                <w:szCs w:val="24"/>
              </w:rPr>
              <w:tab/>
            </w:r>
            <w:r w:rsidRPr="001B37A8">
              <w:rPr>
                <w:rFonts w:ascii="Times New Roman" w:hAnsi="Times New Roman" w:cs="Times New Roman"/>
                <w:w w:val="105"/>
                <w:sz w:val="24"/>
                <w:szCs w:val="24"/>
              </w:rPr>
              <w:t>A Bidder is required  to  submit,  along  with  its  Bid,  a  Bid  Security  of  Rs.</w:t>
            </w:r>
            <w:r w:rsidRPr="001B37A8">
              <w:rPr>
                <w:rFonts w:ascii="Times New Roman" w:hAnsi="Times New Roman" w:cs="Times New Roman"/>
                <w:w w:val="105"/>
                <w:sz w:val="24"/>
                <w:szCs w:val="24"/>
                <w:vertAlign w:val="superscript"/>
              </w:rPr>
              <w:t>*****</w:t>
            </w:r>
            <w:r w:rsidRPr="001B37A8">
              <w:rPr>
                <w:rFonts w:ascii="Times New Roman" w:hAnsi="Times New Roman" w:cs="Times New Roman"/>
                <w:sz w:val="24"/>
                <w:szCs w:val="24"/>
                <w:vertAlign w:val="superscript"/>
              </w:rPr>
              <w:t>*</w:t>
            </w:r>
            <w:r w:rsidRPr="001B37A8">
              <w:rPr>
                <w:rFonts w:ascii="Times New Roman" w:hAnsi="Times New Roman" w:cs="Times New Roman"/>
                <w:sz w:val="24"/>
                <w:szCs w:val="24"/>
              </w:rPr>
              <w:t xml:space="preserve"> (the "</w:t>
            </w:r>
            <w:r w:rsidRPr="001B37A8">
              <w:rPr>
                <w:rFonts w:ascii="Times New Roman" w:hAnsi="Times New Roman" w:cs="Times New Roman"/>
                <w:b/>
                <w:sz w:val="24"/>
                <w:szCs w:val="24"/>
              </w:rPr>
              <w:t>Bid Security</w:t>
            </w:r>
            <w:r w:rsidRPr="001B37A8">
              <w:rPr>
                <w:rFonts w:ascii="Times New Roman" w:hAnsi="Times New Roman" w:cs="Times New Roman"/>
                <w:sz w:val="24"/>
                <w:szCs w:val="24"/>
              </w:rPr>
              <w:t xml:space="preserve">"), refundable not later than 200 (Two hundred ) days </w:t>
            </w:r>
            <w:r w:rsidRPr="001B37A8">
              <w:rPr>
                <w:rFonts w:ascii="Times New Roman" w:hAnsi="Times New Roman" w:cs="Times New Roman"/>
                <w:w w:val="107"/>
                <w:sz w:val="24"/>
                <w:szCs w:val="24"/>
              </w:rPr>
              <w:t xml:space="preserve">from the Bid Due Date, except in the case of the Selected Bidder whose Bid </w:t>
            </w:r>
            <w:r w:rsidRPr="001B37A8">
              <w:rPr>
                <w:rFonts w:ascii="Times New Roman" w:hAnsi="Times New Roman" w:cs="Times New Roman"/>
                <w:w w:val="104"/>
                <w:sz w:val="24"/>
                <w:szCs w:val="24"/>
              </w:rPr>
              <w:t>Security shall be retained till it has provided a Performance Security and Additional Performance Security (if any)</w:t>
            </w:r>
            <w:r w:rsidRPr="001B37A8">
              <w:rPr>
                <w:rFonts w:ascii="Times New Roman" w:hAnsi="Times New Roman" w:cs="Times New Roman"/>
                <w:sz w:val="24"/>
                <w:szCs w:val="24"/>
              </w:rPr>
              <w:t>as per the  provision of this RFP and LOA.</w:t>
            </w:r>
            <w:bookmarkStart w:id="0" w:name="_Hlk531180179"/>
            <w:bookmarkEnd w:id="0"/>
            <w:r w:rsidRPr="001B37A8">
              <w:rPr>
                <w:rFonts w:ascii="Times New Roman" w:hAnsi="Times New Roman" w:cs="Times New Roman"/>
                <w:w w:val="105"/>
                <w:sz w:val="24"/>
                <w:szCs w:val="24"/>
              </w:rPr>
              <w:t>The Bidder will have to provide Bid Security through [e- payment Gateway of Authority]</w:t>
            </w:r>
            <w:r w:rsidRPr="001B37A8">
              <w:rPr>
                <w:rFonts w:ascii="Times New Roman" w:hAnsi="Times New Roman" w:cs="Times New Roman"/>
                <w:sz w:val="24"/>
                <w:szCs w:val="24"/>
              </w:rPr>
              <w:t>. The Bid shall be summarily rejected if it is not accompanied by the prescribed amount of Bid Security.</w:t>
            </w:r>
            <w:r w:rsidRPr="001B37A8">
              <w:rPr>
                <w:rFonts w:ascii="Times New Roman" w:hAnsi="Times New Roman" w:cs="Times New Roman"/>
                <w:spacing w:val="-2"/>
                <w:sz w:val="24"/>
                <w:szCs w:val="24"/>
              </w:rPr>
              <w:t>The Bid document shall be available free of cost through e-portal (</w:t>
            </w:r>
            <w:r w:rsidRPr="001B37A8">
              <w:rPr>
                <w:rFonts w:ascii="Times New Roman" w:hAnsi="Times New Roman" w:cs="Times New Roman"/>
                <w:b/>
                <w:bCs/>
                <w:spacing w:val="-2"/>
                <w:sz w:val="24"/>
                <w:szCs w:val="24"/>
              </w:rPr>
              <w:t>IREPS.gov.in</w:t>
            </w:r>
            <w:r w:rsidRPr="001B37A8">
              <w:rPr>
                <w:rFonts w:ascii="Times New Roman" w:hAnsi="Times New Roman" w:cs="Times New Roman"/>
                <w:spacing w:val="-2"/>
                <w:sz w:val="24"/>
                <w:szCs w:val="24"/>
              </w:rPr>
              <w:t>)</w:t>
            </w:r>
            <w:r w:rsidRPr="001B37A8">
              <w:rPr>
                <w:rFonts w:ascii="Times New Roman" w:hAnsi="Times New Roman" w:cs="Times New Roman"/>
                <w:sz w:val="24"/>
                <w:szCs w:val="24"/>
              </w:rPr>
              <w:t>.</w:t>
            </w:r>
          </w:p>
        </w:tc>
        <w:tc>
          <w:tcPr>
            <w:tcW w:w="4648" w:type="dxa"/>
          </w:tcPr>
          <w:p w:rsidR="005C0BA5" w:rsidRPr="001B37A8" w:rsidRDefault="005C0BA5" w:rsidP="00AD54F4">
            <w:pPr>
              <w:jc w:val="both"/>
              <w:rPr>
                <w:rFonts w:ascii="Times New Roman" w:hAnsi="Times New Roman" w:cs="Times New Roman"/>
                <w:iCs/>
                <w:sz w:val="24"/>
                <w:szCs w:val="24"/>
              </w:rPr>
            </w:pPr>
            <w:r w:rsidRPr="001B37A8">
              <w:rPr>
                <w:rFonts w:ascii="Times New Roman" w:hAnsi="Times New Roman" w:cs="Times New Roman"/>
                <w:w w:val="105"/>
                <w:sz w:val="24"/>
                <w:szCs w:val="24"/>
              </w:rPr>
              <w:t xml:space="preserve">A Bidder is required to  submit,  along  with  its  Bid,  </w:t>
            </w:r>
            <w:r w:rsidRPr="001B37A8">
              <w:rPr>
                <w:rFonts w:ascii="Times New Roman" w:hAnsi="Times New Roman" w:cs="Times New Roman"/>
                <w:iCs/>
                <w:w w:val="105"/>
                <w:sz w:val="24"/>
                <w:szCs w:val="24"/>
              </w:rPr>
              <w:t>a  Bid  Security  of  Rs.</w:t>
            </w:r>
            <w:r w:rsidRPr="001B37A8">
              <w:rPr>
                <w:rFonts w:ascii="Times New Roman" w:hAnsi="Times New Roman" w:cs="Times New Roman"/>
                <w:iCs/>
                <w:w w:val="105"/>
                <w:sz w:val="24"/>
                <w:szCs w:val="24"/>
                <w:vertAlign w:val="superscript"/>
              </w:rPr>
              <w:t>*****</w:t>
            </w:r>
            <w:r w:rsidRPr="001B37A8">
              <w:rPr>
                <w:rFonts w:ascii="Times New Roman" w:hAnsi="Times New Roman" w:cs="Times New Roman"/>
                <w:iCs/>
                <w:sz w:val="24"/>
                <w:szCs w:val="24"/>
                <w:vertAlign w:val="superscript"/>
              </w:rPr>
              <w:t>*</w:t>
            </w:r>
            <w:r w:rsidRPr="001B37A8">
              <w:rPr>
                <w:rFonts w:ascii="Times New Roman" w:hAnsi="Times New Roman" w:cs="Times New Roman"/>
                <w:iCs/>
                <w:sz w:val="24"/>
                <w:szCs w:val="24"/>
              </w:rPr>
              <w:t xml:space="preserve"> (the "Bid Security"), refundable not later than 200 (Two hundred ) days </w:t>
            </w:r>
            <w:r w:rsidRPr="001B37A8">
              <w:rPr>
                <w:rFonts w:ascii="Times New Roman" w:hAnsi="Times New Roman" w:cs="Times New Roman"/>
                <w:iCs/>
                <w:w w:val="107"/>
                <w:sz w:val="24"/>
                <w:szCs w:val="24"/>
              </w:rPr>
              <w:t xml:space="preserve">from the Bid Due Date, except in the case of the Selected Bidder whose Bid </w:t>
            </w:r>
            <w:r w:rsidRPr="001B37A8">
              <w:rPr>
                <w:rFonts w:ascii="Times New Roman" w:hAnsi="Times New Roman" w:cs="Times New Roman"/>
                <w:iCs/>
                <w:w w:val="104"/>
                <w:sz w:val="24"/>
                <w:szCs w:val="24"/>
              </w:rPr>
              <w:t xml:space="preserve">Security shall be retained till it has provided a Performance Security </w:t>
            </w:r>
            <w:r w:rsidRPr="001B37A8">
              <w:rPr>
                <w:rFonts w:ascii="Times New Roman" w:hAnsi="Times New Roman" w:cs="Times New Roman"/>
                <w:iCs/>
                <w:sz w:val="24"/>
                <w:szCs w:val="24"/>
              </w:rPr>
              <w:t xml:space="preserve">as per the  provision of this RFP and LOA. </w:t>
            </w:r>
            <w:r w:rsidRPr="001B37A8">
              <w:rPr>
                <w:rFonts w:ascii="Times New Roman" w:hAnsi="Times New Roman" w:cs="Times New Roman"/>
                <w:iCs/>
                <w:w w:val="105"/>
                <w:sz w:val="24"/>
                <w:szCs w:val="24"/>
              </w:rPr>
              <w:t xml:space="preserve">The Bidder will have to provide Bid Security through </w:t>
            </w:r>
            <w:r w:rsidR="00D937A4" w:rsidRPr="001B37A8">
              <w:rPr>
                <w:rFonts w:ascii="Times New Roman" w:hAnsi="Times New Roman" w:cs="Times New Roman"/>
                <w:iCs/>
                <w:w w:val="105"/>
                <w:sz w:val="24"/>
                <w:szCs w:val="24"/>
              </w:rPr>
              <w:t>[</w:t>
            </w:r>
            <w:r w:rsidRPr="001B37A8">
              <w:rPr>
                <w:rFonts w:ascii="Times New Roman" w:hAnsi="Times New Roman" w:cs="Times New Roman"/>
                <w:iCs/>
                <w:w w:val="105"/>
                <w:sz w:val="24"/>
                <w:szCs w:val="24"/>
              </w:rPr>
              <w:t xml:space="preserve">e- payment Gateway of </w:t>
            </w:r>
            <w:r w:rsidR="00D47076" w:rsidRPr="001B37A8">
              <w:rPr>
                <w:rFonts w:ascii="Times New Roman" w:hAnsi="Times New Roman" w:cs="Times New Roman"/>
                <w:iCs/>
                <w:sz w:val="24"/>
                <w:szCs w:val="24"/>
              </w:rPr>
              <w:t>Authority</w:t>
            </w:r>
            <w:r w:rsidR="00D937A4" w:rsidRPr="001B37A8">
              <w:rPr>
                <w:rFonts w:ascii="Times New Roman" w:hAnsi="Times New Roman" w:cs="Times New Roman"/>
                <w:iCs/>
                <w:sz w:val="24"/>
                <w:szCs w:val="24"/>
              </w:rPr>
              <w:t>]</w:t>
            </w:r>
            <w:r w:rsidR="00AD54F4" w:rsidRPr="001B37A8">
              <w:rPr>
                <w:rFonts w:ascii="Times New Roman" w:hAnsi="Times New Roman" w:cs="Times New Roman"/>
                <w:iCs/>
                <w:sz w:val="24"/>
                <w:szCs w:val="24"/>
              </w:rPr>
              <w:t xml:space="preserve">. </w:t>
            </w:r>
            <w:r w:rsidRPr="001B37A8">
              <w:rPr>
                <w:rFonts w:ascii="Times New Roman" w:hAnsi="Times New Roman" w:cs="Times New Roman"/>
                <w:sz w:val="24"/>
                <w:szCs w:val="24"/>
              </w:rPr>
              <w:t>The Bid shall be summarily rejected if it is not accompanied by the prescribed amount of Bid Security</w:t>
            </w:r>
            <w:r w:rsidR="00AD54F4" w:rsidRPr="001B37A8">
              <w:rPr>
                <w:rFonts w:ascii="Times New Roman" w:hAnsi="Times New Roman" w:cs="Times New Roman"/>
                <w:iCs/>
                <w:sz w:val="24"/>
                <w:szCs w:val="24"/>
              </w:rPr>
              <w:t xml:space="preserve">. </w:t>
            </w:r>
            <w:r w:rsidRPr="001B37A8">
              <w:rPr>
                <w:rFonts w:ascii="Times New Roman" w:hAnsi="Times New Roman" w:cs="Times New Roman"/>
                <w:spacing w:val="-2"/>
                <w:sz w:val="24"/>
                <w:szCs w:val="24"/>
              </w:rPr>
              <w:t>The Bid document shall be available free of cost through e-portal (</w:t>
            </w:r>
            <w:r w:rsidRPr="001B37A8">
              <w:rPr>
                <w:rFonts w:ascii="Times New Roman" w:hAnsi="Times New Roman" w:cs="Times New Roman"/>
                <w:b/>
                <w:bCs/>
                <w:spacing w:val="-2"/>
                <w:sz w:val="24"/>
                <w:szCs w:val="24"/>
              </w:rPr>
              <w:t>IREPS.gov.in</w:t>
            </w:r>
            <w:r w:rsidRPr="001B37A8">
              <w:rPr>
                <w:rFonts w:ascii="Times New Roman" w:hAnsi="Times New Roman" w:cs="Times New Roman"/>
                <w:spacing w:val="-2"/>
                <w:sz w:val="24"/>
                <w:szCs w:val="24"/>
              </w:rPr>
              <w:t>)</w:t>
            </w:r>
            <w:r w:rsidRPr="001B37A8">
              <w:rPr>
                <w:rFonts w:ascii="Times New Roman" w:hAnsi="Times New Roman" w:cs="Times New Roman"/>
                <w:sz w:val="24"/>
                <w:szCs w:val="24"/>
              </w:rPr>
              <w:t>.</w:t>
            </w:r>
          </w:p>
          <w:p w:rsidR="005C0BA5" w:rsidRPr="001B37A8" w:rsidRDefault="005C0BA5" w:rsidP="00905C40">
            <w:pPr>
              <w:spacing w:after="240"/>
              <w:ind w:left="14" w:hanging="14"/>
              <w:jc w:val="both"/>
              <w:rPr>
                <w:rFonts w:ascii="Times New Roman" w:hAnsi="Times New Roman" w:cs="Times New Roman"/>
                <w:sz w:val="24"/>
                <w:szCs w:val="24"/>
              </w:rPr>
            </w:pPr>
          </w:p>
        </w:tc>
        <w:tc>
          <w:tcPr>
            <w:tcW w:w="4169" w:type="dxa"/>
          </w:tcPr>
          <w:p w:rsidR="00DE67B1" w:rsidRPr="001B37A8" w:rsidRDefault="001B37A8" w:rsidP="00DE67B1">
            <w:pPr>
              <w:spacing w:after="240"/>
              <w:jc w:val="both"/>
              <w:rPr>
                <w:rFonts w:ascii="Times New Roman" w:hAnsi="Times New Roman" w:cs="Times New Roman"/>
                <w:w w:val="105"/>
                <w:sz w:val="24"/>
                <w:szCs w:val="24"/>
              </w:rPr>
            </w:pPr>
            <w:r>
              <w:rPr>
                <w:rFonts w:ascii="Times New Roman" w:hAnsi="Times New Roman" w:cs="Times New Roman"/>
                <w:iCs/>
                <w:w w:val="105"/>
                <w:sz w:val="24"/>
                <w:szCs w:val="24"/>
              </w:rPr>
              <w:t xml:space="preserve">A Bidder is required to </w:t>
            </w:r>
            <w:r w:rsidR="00B02005" w:rsidRPr="001B37A8">
              <w:rPr>
                <w:rFonts w:ascii="Times New Roman" w:hAnsi="Times New Roman" w:cs="Times New Roman"/>
                <w:iCs/>
                <w:w w:val="105"/>
                <w:sz w:val="24"/>
                <w:szCs w:val="24"/>
              </w:rPr>
              <w:t>submit,  along  with  its  Bid,  Bid  Security Declaration as per Annexure - VIII of Appendix – IA  accepting that if they withdraw or modify their Bids during period of validity etc. they will be barred from submission of Bids in any Works/Service tender issued by Indian Railway for a period of 12 months from the date of such banning done in e-platform IREPS</w:t>
            </w:r>
            <w:r w:rsidR="00B02005" w:rsidRPr="001B37A8">
              <w:rPr>
                <w:rFonts w:ascii="Times New Roman" w:hAnsi="Times New Roman" w:cs="Times New Roman"/>
                <w:w w:val="105"/>
                <w:sz w:val="24"/>
                <w:szCs w:val="24"/>
              </w:rPr>
              <w:t>.</w:t>
            </w:r>
            <w:r w:rsidR="00DE67B1" w:rsidRPr="001B37A8">
              <w:rPr>
                <w:rFonts w:ascii="Times New Roman" w:hAnsi="Times New Roman" w:cs="Times New Roman"/>
                <w:w w:val="105"/>
                <w:sz w:val="24"/>
                <w:szCs w:val="24"/>
              </w:rPr>
              <w:t xml:space="preserve"> </w:t>
            </w:r>
            <w:r w:rsidR="00B02005" w:rsidRPr="001B37A8">
              <w:rPr>
                <w:rFonts w:ascii="Times New Roman" w:hAnsi="Times New Roman" w:cs="Times New Roman"/>
                <w:sz w:val="24"/>
                <w:szCs w:val="24"/>
              </w:rPr>
              <w:t>The Bid shall be summarily rejected if it is not accompanied by Bid Security Declaration.</w:t>
            </w:r>
            <w:r w:rsidR="00DE67B1" w:rsidRPr="001B37A8">
              <w:rPr>
                <w:rFonts w:ascii="Times New Roman" w:hAnsi="Times New Roman" w:cs="Times New Roman"/>
                <w:w w:val="105"/>
                <w:sz w:val="24"/>
                <w:szCs w:val="24"/>
              </w:rPr>
              <w:t xml:space="preserve"> </w:t>
            </w:r>
            <w:r w:rsidR="00F3487C" w:rsidRPr="001B37A8">
              <w:rPr>
                <w:rFonts w:ascii="Times New Roman" w:hAnsi="Times New Roman" w:cs="Times New Roman"/>
                <w:spacing w:val="-2"/>
                <w:sz w:val="24"/>
                <w:szCs w:val="24"/>
              </w:rPr>
              <w:t>The Bid document shall be available free of cost through e-portal (</w:t>
            </w:r>
            <w:r w:rsidR="00F3487C" w:rsidRPr="001B37A8">
              <w:rPr>
                <w:rFonts w:ascii="Times New Roman" w:hAnsi="Times New Roman" w:cs="Times New Roman"/>
                <w:b/>
                <w:bCs/>
                <w:spacing w:val="-2"/>
                <w:sz w:val="24"/>
                <w:szCs w:val="24"/>
              </w:rPr>
              <w:t>IREPS.gov.in</w:t>
            </w:r>
            <w:r w:rsidR="00F3487C" w:rsidRPr="001B37A8">
              <w:rPr>
                <w:rFonts w:ascii="Times New Roman" w:hAnsi="Times New Roman" w:cs="Times New Roman"/>
                <w:spacing w:val="-2"/>
                <w:sz w:val="24"/>
                <w:szCs w:val="24"/>
              </w:rPr>
              <w:t>)</w:t>
            </w:r>
            <w:r w:rsidR="00F3487C" w:rsidRPr="001B37A8">
              <w:rPr>
                <w:rFonts w:ascii="Times New Roman" w:hAnsi="Times New Roman" w:cs="Times New Roman"/>
                <w:sz w:val="24"/>
                <w:szCs w:val="24"/>
              </w:rPr>
              <w:t>.</w:t>
            </w:r>
          </w:p>
          <w:p w:rsidR="00D47214" w:rsidRPr="001B37A8" w:rsidRDefault="00D47214" w:rsidP="00905C40">
            <w:pPr>
              <w:jc w:val="both"/>
              <w:rPr>
                <w:rFonts w:ascii="Times New Roman" w:hAnsi="Times New Roman" w:cs="Times New Roman"/>
                <w:w w:val="105"/>
                <w:sz w:val="24"/>
                <w:szCs w:val="24"/>
              </w:rPr>
            </w:pPr>
          </w:p>
          <w:p w:rsidR="00FD1966" w:rsidRPr="001B37A8" w:rsidRDefault="00FD1966" w:rsidP="00905C40">
            <w:pPr>
              <w:jc w:val="both"/>
              <w:rPr>
                <w:rFonts w:ascii="Times New Roman" w:hAnsi="Times New Roman" w:cs="Times New Roman"/>
                <w:w w:val="105"/>
                <w:sz w:val="24"/>
                <w:szCs w:val="24"/>
              </w:rPr>
            </w:pPr>
          </w:p>
        </w:tc>
      </w:tr>
      <w:tr w:rsidR="00AE7AD2" w:rsidRPr="001B37A8" w:rsidTr="006C0FA0">
        <w:tc>
          <w:tcPr>
            <w:tcW w:w="1192" w:type="dxa"/>
          </w:tcPr>
          <w:p w:rsidR="00AE7AD2" w:rsidRPr="001B37A8" w:rsidRDefault="00AE7AD2" w:rsidP="00905C40">
            <w:pPr>
              <w:jc w:val="both"/>
              <w:rPr>
                <w:rFonts w:ascii="Times New Roman" w:hAnsi="Times New Roman" w:cs="Times New Roman"/>
                <w:sz w:val="24"/>
                <w:szCs w:val="24"/>
              </w:rPr>
            </w:pPr>
            <w:r w:rsidRPr="001B37A8">
              <w:rPr>
                <w:rFonts w:ascii="Times New Roman" w:hAnsi="Times New Roman" w:cs="Times New Roman"/>
                <w:spacing w:val="-3"/>
                <w:sz w:val="24"/>
                <w:szCs w:val="24"/>
              </w:rPr>
              <w:t>1.3</w:t>
            </w:r>
            <w:r w:rsidRPr="001B37A8">
              <w:rPr>
                <w:rFonts w:ascii="Times New Roman" w:hAnsi="Times New Roman" w:cs="Times New Roman"/>
                <w:spacing w:val="-3"/>
                <w:sz w:val="24"/>
                <w:szCs w:val="24"/>
              </w:rPr>
              <w:br/>
            </w:r>
            <w:r w:rsidR="00154241" w:rsidRPr="001B37A8">
              <w:rPr>
                <w:rFonts w:ascii="Times New Roman" w:hAnsi="Times New Roman" w:cs="Times New Roman"/>
                <w:spacing w:val="-3"/>
                <w:sz w:val="24"/>
                <w:szCs w:val="24"/>
              </w:rPr>
              <w:br/>
            </w:r>
            <w:r w:rsidR="007B0C97" w:rsidRPr="001B37A8">
              <w:rPr>
                <w:rFonts w:ascii="Times New Roman" w:hAnsi="Times New Roman" w:cs="Times New Roman"/>
                <w:spacing w:val="-3"/>
                <w:sz w:val="24"/>
                <w:szCs w:val="24"/>
              </w:rPr>
              <w:t>S.No. 15</w:t>
            </w:r>
          </w:p>
        </w:tc>
        <w:tc>
          <w:tcPr>
            <w:tcW w:w="3991" w:type="dxa"/>
          </w:tcPr>
          <w:p w:rsidR="00AE7AD2" w:rsidRPr="001B37A8" w:rsidRDefault="00AE7AD2" w:rsidP="00AE7AD2">
            <w:pPr>
              <w:widowControl w:val="0"/>
              <w:autoSpaceDE w:val="0"/>
              <w:autoSpaceDN w:val="0"/>
              <w:adjustRightInd w:val="0"/>
              <w:rPr>
                <w:rFonts w:ascii="Times New Roman" w:hAnsi="Times New Roman" w:cs="Times New Roman"/>
                <w:spacing w:val="-3"/>
                <w:sz w:val="24"/>
                <w:szCs w:val="24"/>
              </w:rPr>
            </w:pPr>
            <w:r w:rsidRPr="001B37A8">
              <w:rPr>
                <w:rFonts w:ascii="Times New Roman" w:hAnsi="Times New Roman" w:cs="Times New Roman"/>
                <w:spacing w:val="-3"/>
                <w:sz w:val="24"/>
                <w:szCs w:val="24"/>
              </w:rPr>
              <w:t>Schedule of Bidding Process</w:t>
            </w:r>
          </w:p>
          <w:p w:rsidR="00B65471" w:rsidRPr="001B37A8" w:rsidRDefault="00154241" w:rsidP="00AE7AD2">
            <w:pPr>
              <w:widowControl w:val="0"/>
              <w:autoSpaceDE w:val="0"/>
              <w:autoSpaceDN w:val="0"/>
              <w:adjustRightInd w:val="0"/>
              <w:rPr>
                <w:rFonts w:ascii="Times New Roman" w:hAnsi="Times New Roman" w:cs="Times New Roman"/>
                <w:spacing w:val="-3"/>
                <w:sz w:val="24"/>
                <w:szCs w:val="24"/>
              </w:rPr>
            </w:pPr>
            <w:r w:rsidRPr="001B37A8">
              <w:rPr>
                <w:rFonts w:ascii="Times New Roman" w:hAnsi="Times New Roman" w:cs="Times New Roman"/>
                <w:spacing w:val="-3"/>
                <w:sz w:val="24"/>
                <w:szCs w:val="24"/>
              </w:rPr>
              <w:br/>
            </w:r>
          </w:p>
          <w:tbl>
            <w:tblPr>
              <w:tblStyle w:val="TableGrid"/>
              <w:tblW w:w="3765" w:type="dxa"/>
              <w:tblLook w:val="04A0"/>
            </w:tblPr>
            <w:tblGrid>
              <w:gridCol w:w="501"/>
              <w:gridCol w:w="2230"/>
              <w:gridCol w:w="1034"/>
            </w:tblGrid>
            <w:tr w:rsidR="00B65471" w:rsidRPr="001B37A8" w:rsidTr="009072B2">
              <w:tc>
                <w:tcPr>
                  <w:tcW w:w="501" w:type="dxa"/>
                </w:tcPr>
                <w:p w:rsidR="00B65471" w:rsidRPr="001B37A8" w:rsidRDefault="00B65471" w:rsidP="00AE7AD2">
                  <w:pPr>
                    <w:widowControl w:val="0"/>
                    <w:autoSpaceDE w:val="0"/>
                    <w:autoSpaceDN w:val="0"/>
                    <w:adjustRightInd w:val="0"/>
                    <w:rPr>
                      <w:rFonts w:ascii="Times New Roman" w:hAnsi="Times New Roman" w:cs="Times New Roman"/>
                      <w:spacing w:val="-3"/>
                      <w:sz w:val="24"/>
                      <w:szCs w:val="24"/>
                    </w:rPr>
                  </w:pPr>
                  <w:r w:rsidRPr="001B37A8">
                    <w:rPr>
                      <w:rFonts w:ascii="Times New Roman" w:hAnsi="Times New Roman" w:cs="Times New Roman"/>
                      <w:spacing w:val="-3"/>
                      <w:sz w:val="24"/>
                      <w:szCs w:val="24"/>
                    </w:rPr>
                    <w:t>15</w:t>
                  </w:r>
                </w:p>
              </w:tc>
              <w:tc>
                <w:tcPr>
                  <w:tcW w:w="2230" w:type="dxa"/>
                </w:tcPr>
                <w:p w:rsidR="00B65471" w:rsidRPr="001B37A8" w:rsidRDefault="009072B2" w:rsidP="00AE7AD2">
                  <w:pPr>
                    <w:widowControl w:val="0"/>
                    <w:autoSpaceDE w:val="0"/>
                    <w:autoSpaceDN w:val="0"/>
                    <w:adjustRightInd w:val="0"/>
                    <w:rPr>
                      <w:rFonts w:ascii="Times New Roman" w:hAnsi="Times New Roman" w:cs="Times New Roman"/>
                      <w:spacing w:val="-3"/>
                      <w:sz w:val="24"/>
                      <w:szCs w:val="24"/>
                    </w:rPr>
                  </w:pPr>
                  <w:r w:rsidRPr="001B37A8">
                    <w:rPr>
                      <w:w w:val="103"/>
                      <w:sz w:val="24"/>
                      <w:szCs w:val="24"/>
                    </w:rPr>
                    <w:t>Submission of Performance Security  and Additional Performance Security , if any</w:t>
                  </w:r>
                </w:p>
              </w:tc>
              <w:tc>
                <w:tcPr>
                  <w:tcW w:w="1034" w:type="dxa"/>
                </w:tcPr>
                <w:p w:rsidR="00B65471" w:rsidRPr="001B37A8" w:rsidRDefault="009072B2" w:rsidP="00AE7AD2">
                  <w:pPr>
                    <w:widowControl w:val="0"/>
                    <w:autoSpaceDE w:val="0"/>
                    <w:autoSpaceDN w:val="0"/>
                    <w:adjustRightInd w:val="0"/>
                    <w:rPr>
                      <w:rFonts w:ascii="Times New Roman" w:hAnsi="Times New Roman" w:cs="Times New Roman"/>
                      <w:spacing w:val="-3"/>
                      <w:sz w:val="24"/>
                      <w:szCs w:val="24"/>
                    </w:rPr>
                  </w:pPr>
                  <w:r w:rsidRPr="001B37A8">
                    <w:rPr>
                      <w:w w:val="103"/>
                      <w:sz w:val="24"/>
                      <w:szCs w:val="24"/>
                    </w:rPr>
                    <w:t>Within 30 days of issue of LOA.</w:t>
                  </w:r>
                </w:p>
              </w:tc>
            </w:tr>
          </w:tbl>
          <w:p w:rsidR="007B0C97" w:rsidRPr="001B37A8" w:rsidRDefault="007B0C97" w:rsidP="00AE7AD2">
            <w:pPr>
              <w:widowControl w:val="0"/>
              <w:autoSpaceDE w:val="0"/>
              <w:autoSpaceDN w:val="0"/>
              <w:adjustRightInd w:val="0"/>
              <w:rPr>
                <w:rFonts w:ascii="Times New Roman" w:hAnsi="Times New Roman" w:cs="Times New Roman"/>
                <w:spacing w:val="-3"/>
                <w:sz w:val="24"/>
                <w:szCs w:val="24"/>
              </w:rPr>
            </w:pPr>
          </w:p>
          <w:p w:rsidR="00AE7AD2" w:rsidRPr="001B37A8" w:rsidRDefault="00AE7AD2" w:rsidP="00905C40">
            <w:pPr>
              <w:spacing w:after="240"/>
              <w:ind w:left="14" w:hanging="14"/>
              <w:jc w:val="both"/>
              <w:rPr>
                <w:rFonts w:ascii="Times New Roman" w:hAnsi="Times New Roman" w:cs="Times New Roman"/>
                <w:spacing w:val="-3"/>
                <w:sz w:val="24"/>
                <w:szCs w:val="24"/>
              </w:rPr>
            </w:pPr>
          </w:p>
        </w:tc>
        <w:tc>
          <w:tcPr>
            <w:tcW w:w="4648" w:type="dxa"/>
          </w:tcPr>
          <w:p w:rsidR="00154241" w:rsidRPr="001B37A8" w:rsidRDefault="00154241" w:rsidP="00154241">
            <w:pPr>
              <w:widowControl w:val="0"/>
              <w:autoSpaceDE w:val="0"/>
              <w:autoSpaceDN w:val="0"/>
              <w:adjustRightInd w:val="0"/>
              <w:rPr>
                <w:rFonts w:ascii="Times New Roman" w:hAnsi="Times New Roman" w:cs="Times New Roman"/>
                <w:spacing w:val="-3"/>
                <w:sz w:val="24"/>
                <w:szCs w:val="24"/>
              </w:rPr>
            </w:pPr>
            <w:r w:rsidRPr="001B37A8">
              <w:rPr>
                <w:rFonts w:ascii="Times New Roman" w:hAnsi="Times New Roman" w:cs="Times New Roman"/>
                <w:spacing w:val="-3"/>
                <w:sz w:val="24"/>
                <w:szCs w:val="24"/>
              </w:rPr>
              <w:lastRenderedPageBreak/>
              <w:t>Schedule of Bidding Process</w:t>
            </w:r>
          </w:p>
          <w:p w:rsidR="009072B2" w:rsidRPr="001B37A8" w:rsidRDefault="00154241" w:rsidP="00154241">
            <w:pPr>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br/>
            </w:r>
          </w:p>
          <w:tbl>
            <w:tblPr>
              <w:tblStyle w:val="TableGrid"/>
              <w:tblW w:w="3765" w:type="dxa"/>
              <w:tblLook w:val="04A0"/>
            </w:tblPr>
            <w:tblGrid>
              <w:gridCol w:w="501"/>
              <w:gridCol w:w="2230"/>
              <w:gridCol w:w="1034"/>
            </w:tblGrid>
            <w:tr w:rsidR="009072B2" w:rsidRPr="001B37A8" w:rsidTr="0050011D">
              <w:tc>
                <w:tcPr>
                  <w:tcW w:w="501" w:type="dxa"/>
                </w:tcPr>
                <w:p w:rsidR="009072B2" w:rsidRPr="001B37A8" w:rsidRDefault="009072B2" w:rsidP="0050011D">
                  <w:pPr>
                    <w:widowControl w:val="0"/>
                    <w:autoSpaceDE w:val="0"/>
                    <w:autoSpaceDN w:val="0"/>
                    <w:adjustRightInd w:val="0"/>
                    <w:rPr>
                      <w:rFonts w:ascii="Times New Roman" w:hAnsi="Times New Roman" w:cs="Times New Roman"/>
                      <w:spacing w:val="-3"/>
                      <w:sz w:val="24"/>
                      <w:szCs w:val="24"/>
                    </w:rPr>
                  </w:pPr>
                  <w:r w:rsidRPr="001B37A8">
                    <w:rPr>
                      <w:rFonts w:ascii="Times New Roman" w:hAnsi="Times New Roman" w:cs="Times New Roman"/>
                      <w:spacing w:val="-3"/>
                      <w:sz w:val="24"/>
                      <w:szCs w:val="24"/>
                    </w:rPr>
                    <w:t>15</w:t>
                  </w:r>
                </w:p>
              </w:tc>
              <w:tc>
                <w:tcPr>
                  <w:tcW w:w="2230" w:type="dxa"/>
                </w:tcPr>
                <w:p w:rsidR="009072B2" w:rsidRPr="001B37A8" w:rsidRDefault="009072B2" w:rsidP="00654E1E">
                  <w:pPr>
                    <w:widowControl w:val="0"/>
                    <w:autoSpaceDE w:val="0"/>
                    <w:autoSpaceDN w:val="0"/>
                    <w:adjustRightInd w:val="0"/>
                    <w:rPr>
                      <w:rFonts w:ascii="Times New Roman" w:hAnsi="Times New Roman" w:cs="Times New Roman"/>
                      <w:spacing w:val="-3"/>
                      <w:sz w:val="24"/>
                      <w:szCs w:val="24"/>
                    </w:rPr>
                  </w:pPr>
                  <w:r w:rsidRPr="001B37A8">
                    <w:rPr>
                      <w:w w:val="103"/>
                      <w:sz w:val="24"/>
                      <w:szCs w:val="24"/>
                    </w:rPr>
                    <w:t>Subm</w:t>
                  </w:r>
                  <w:r w:rsidR="00654E1E" w:rsidRPr="001B37A8">
                    <w:rPr>
                      <w:w w:val="103"/>
                      <w:sz w:val="24"/>
                      <w:szCs w:val="24"/>
                    </w:rPr>
                    <w:t>ission of Performance Security.</w:t>
                  </w:r>
                </w:p>
              </w:tc>
              <w:tc>
                <w:tcPr>
                  <w:tcW w:w="1034" w:type="dxa"/>
                </w:tcPr>
                <w:p w:rsidR="009072B2" w:rsidRPr="001B37A8" w:rsidRDefault="009072B2" w:rsidP="0050011D">
                  <w:pPr>
                    <w:widowControl w:val="0"/>
                    <w:autoSpaceDE w:val="0"/>
                    <w:autoSpaceDN w:val="0"/>
                    <w:adjustRightInd w:val="0"/>
                    <w:rPr>
                      <w:rFonts w:ascii="Times New Roman" w:hAnsi="Times New Roman" w:cs="Times New Roman"/>
                      <w:spacing w:val="-3"/>
                      <w:sz w:val="24"/>
                      <w:szCs w:val="24"/>
                    </w:rPr>
                  </w:pPr>
                  <w:r w:rsidRPr="001B37A8">
                    <w:rPr>
                      <w:w w:val="103"/>
                      <w:sz w:val="24"/>
                      <w:szCs w:val="24"/>
                    </w:rPr>
                    <w:t>Within 30 days of issue of LOA.</w:t>
                  </w:r>
                </w:p>
              </w:tc>
            </w:tr>
          </w:tbl>
          <w:p w:rsidR="00AE7AD2" w:rsidRPr="001B37A8" w:rsidRDefault="00AE7AD2" w:rsidP="00154241">
            <w:pPr>
              <w:jc w:val="both"/>
              <w:rPr>
                <w:rFonts w:ascii="Times New Roman" w:hAnsi="Times New Roman" w:cs="Times New Roman"/>
                <w:w w:val="105"/>
                <w:sz w:val="24"/>
                <w:szCs w:val="24"/>
              </w:rPr>
            </w:pPr>
          </w:p>
        </w:tc>
        <w:tc>
          <w:tcPr>
            <w:tcW w:w="4169" w:type="dxa"/>
          </w:tcPr>
          <w:p w:rsidR="00154241" w:rsidRPr="001B37A8" w:rsidRDefault="00154241" w:rsidP="00154241">
            <w:pPr>
              <w:widowControl w:val="0"/>
              <w:autoSpaceDE w:val="0"/>
              <w:autoSpaceDN w:val="0"/>
              <w:adjustRightInd w:val="0"/>
              <w:rPr>
                <w:rFonts w:ascii="Times New Roman" w:hAnsi="Times New Roman" w:cs="Times New Roman"/>
                <w:spacing w:val="-3"/>
                <w:sz w:val="24"/>
                <w:szCs w:val="24"/>
              </w:rPr>
            </w:pPr>
            <w:r w:rsidRPr="001B37A8">
              <w:rPr>
                <w:rFonts w:ascii="Times New Roman" w:hAnsi="Times New Roman" w:cs="Times New Roman"/>
                <w:spacing w:val="-3"/>
                <w:sz w:val="24"/>
                <w:szCs w:val="24"/>
              </w:rPr>
              <w:t>Schedule of Bidding Process</w:t>
            </w:r>
          </w:p>
          <w:p w:rsidR="007A4DEF" w:rsidRPr="001B37A8" w:rsidRDefault="007A4DEF" w:rsidP="00154241">
            <w:pPr>
              <w:widowControl w:val="0"/>
              <w:autoSpaceDE w:val="0"/>
              <w:autoSpaceDN w:val="0"/>
              <w:adjustRightInd w:val="0"/>
              <w:rPr>
                <w:rFonts w:ascii="Times New Roman" w:hAnsi="Times New Roman" w:cs="Times New Roman"/>
                <w:spacing w:val="-3"/>
                <w:sz w:val="24"/>
                <w:szCs w:val="24"/>
              </w:rPr>
            </w:pPr>
          </w:p>
          <w:p w:rsidR="007A4DEF" w:rsidRPr="001B37A8" w:rsidRDefault="007A4DEF" w:rsidP="00154241">
            <w:pPr>
              <w:widowControl w:val="0"/>
              <w:autoSpaceDE w:val="0"/>
              <w:autoSpaceDN w:val="0"/>
              <w:adjustRightInd w:val="0"/>
              <w:rPr>
                <w:rFonts w:ascii="Times New Roman" w:hAnsi="Times New Roman" w:cs="Times New Roman"/>
                <w:spacing w:val="-3"/>
                <w:sz w:val="24"/>
                <w:szCs w:val="24"/>
              </w:rPr>
            </w:pPr>
          </w:p>
          <w:tbl>
            <w:tblPr>
              <w:tblStyle w:val="TableGrid"/>
              <w:tblW w:w="3765" w:type="dxa"/>
              <w:tblLook w:val="04A0"/>
            </w:tblPr>
            <w:tblGrid>
              <w:gridCol w:w="501"/>
              <w:gridCol w:w="2230"/>
              <w:gridCol w:w="1034"/>
            </w:tblGrid>
            <w:tr w:rsidR="007A4DEF" w:rsidRPr="001B37A8" w:rsidTr="0050011D">
              <w:tc>
                <w:tcPr>
                  <w:tcW w:w="501" w:type="dxa"/>
                </w:tcPr>
                <w:p w:rsidR="007A4DEF" w:rsidRPr="001B37A8" w:rsidRDefault="007A4DEF" w:rsidP="0050011D">
                  <w:pPr>
                    <w:widowControl w:val="0"/>
                    <w:autoSpaceDE w:val="0"/>
                    <w:autoSpaceDN w:val="0"/>
                    <w:adjustRightInd w:val="0"/>
                    <w:rPr>
                      <w:rFonts w:ascii="Times New Roman" w:hAnsi="Times New Roman" w:cs="Times New Roman"/>
                      <w:spacing w:val="-3"/>
                      <w:sz w:val="24"/>
                      <w:szCs w:val="24"/>
                    </w:rPr>
                  </w:pPr>
                  <w:r w:rsidRPr="001B37A8">
                    <w:rPr>
                      <w:rFonts w:ascii="Times New Roman" w:hAnsi="Times New Roman" w:cs="Times New Roman"/>
                      <w:spacing w:val="-3"/>
                      <w:sz w:val="24"/>
                      <w:szCs w:val="24"/>
                    </w:rPr>
                    <w:br/>
                    <w:t>15</w:t>
                  </w:r>
                </w:p>
              </w:tc>
              <w:tc>
                <w:tcPr>
                  <w:tcW w:w="2230" w:type="dxa"/>
                </w:tcPr>
                <w:p w:rsidR="007A4DEF" w:rsidRPr="001B37A8" w:rsidRDefault="007A4DEF" w:rsidP="00654E1E">
                  <w:pPr>
                    <w:widowControl w:val="0"/>
                    <w:autoSpaceDE w:val="0"/>
                    <w:autoSpaceDN w:val="0"/>
                    <w:adjustRightInd w:val="0"/>
                    <w:rPr>
                      <w:rFonts w:ascii="Times New Roman" w:hAnsi="Times New Roman" w:cs="Times New Roman"/>
                      <w:spacing w:val="-3"/>
                      <w:sz w:val="24"/>
                      <w:szCs w:val="24"/>
                    </w:rPr>
                  </w:pPr>
                  <w:r w:rsidRPr="001B37A8">
                    <w:rPr>
                      <w:w w:val="103"/>
                      <w:sz w:val="24"/>
                      <w:szCs w:val="24"/>
                    </w:rPr>
                    <w:t>Subm</w:t>
                  </w:r>
                  <w:r w:rsidR="00654E1E" w:rsidRPr="001B37A8">
                    <w:rPr>
                      <w:w w:val="103"/>
                      <w:sz w:val="24"/>
                      <w:szCs w:val="24"/>
                    </w:rPr>
                    <w:t>ission of Performance Security.</w:t>
                  </w:r>
                </w:p>
              </w:tc>
              <w:tc>
                <w:tcPr>
                  <w:tcW w:w="1034" w:type="dxa"/>
                </w:tcPr>
                <w:p w:rsidR="007A4DEF" w:rsidRPr="001B37A8" w:rsidRDefault="007A4DEF" w:rsidP="0050011D">
                  <w:pPr>
                    <w:widowControl w:val="0"/>
                    <w:autoSpaceDE w:val="0"/>
                    <w:autoSpaceDN w:val="0"/>
                    <w:adjustRightInd w:val="0"/>
                    <w:rPr>
                      <w:rFonts w:ascii="Times New Roman" w:hAnsi="Times New Roman" w:cs="Times New Roman"/>
                      <w:spacing w:val="-3"/>
                      <w:sz w:val="24"/>
                      <w:szCs w:val="24"/>
                    </w:rPr>
                  </w:pPr>
                  <w:r w:rsidRPr="001B37A8">
                    <w:rPr>
                      <w:w w:val="103"/>
                      <w:sz w:val="24"/>
                      <w:szCs w:val="24"/>
                    </w:rPr>
                    <w:t>Within 30 days of issue of LOA.</w:t>
                  </w:r>
                </w:p>
              </w:tc>
            </w:tr>
          </w:tbl>
          <w:p w:rsidR="00AE7AD2" w:rsidRPr="001B37A8" w:rsidRDefault="00AE7AD2" w:rsidP="00154241">
            <w:pPr>
              <w:spacing w:after="240"/>
              <w:jc w:val="both"/>
              <w:rPr>
                <w:rFonts w:ascii="Times New Roman" w:hAnsi="Times New Roman" w:cs="Times New Roman"/>
                <w:i/>
                <w:iCs/>
                <w:w w:val="105"/>
                <w:sz w:val="24"/>
                <w:szCs w:val="24"/>
              </w:rPr>
            </w:pP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2.1.12(f)</w:t>
            </w:r>
          </w:p>
        </w:tc>
        <w:tc>
          <w:tcPr>
            <w:tcW w:w="3991" w:type="dxa"/>
          </w:tcPr>
          <w:p w:rsidR="005C0BA5" w:rsidRPr="001B37A8" w:rsidRDefault="005C0BA5" w:rsidP="00905C40">
            <w:pPr>
              <w:spacing w:after="240"/>
              <w:ind w:left="14" w:hanging="14"/>
              <w:jc w:val="both"/>
              <w:rPr>
                <w:rFonts w:ascii="Times New Roman" w:hAnsi="Times New Roman" w:cs="Times New Roman"/>
                <w:spacing w:val="-3"/>
                <w:sz w:val="24"/>
                <w:szCs w:val="24"/>
              </w:rPr>
            </w:pPr>
            <w:r w:rsidRPr="001B37A8">
              <w:rPr>
                <w:rFonts w:ascii="Times New Roman" w:hAnsi="Times New Roman" w:cs="Times New Roman"/>
                <w:sz w:val="24"/>
                <w:szCs w:val="24"/>
              </w:rPr>
              <w:t>New clause</w:t>
            </w:r>
          </w:p>
        </w:tc>
        <w:tc>
          <w:tcPr>
            <w:tcW w:w="4648" w:type="dxa"/>
          </w:tcPr>
          <w:p w:rsidR="005C0BA5" w:rsidRPr="001B37A8" w:rsidRDefault="008753AF" w:rsidP="00CE698D">
            <w:pPr>
              <w:spacing w:after="240"/>
              <w:ind w:left="14" w:hanging="14"/>
              <w:jc w:val="both"/>
              <w:rPr>
                <w:rFonts w:ascii="Times New Roman" w:hAnsi="Times New Roman" w:cs="Times New Roman"/>
                <w:w w:val="105"/>
                <w:sz w:val="24"/>
                <w:szCs w:val="24"/>
              </w:rPr>
            </w:pPr>
            <w:r w:rsidRPr="001B37A8">
              <w:rPr>
                <w:rFonts w:ascii="Times New Roman" w:hAnsi="Times New Roman" w:cs="Times New Roman"/>
                <w:sz w:val="24"/>
                <w:szCs w:val="24"/>
              </w:rPr>
              <w:t xml:space="preserve">"Any bidder from </w:t>
            </w:r>
            <w:r w:rsidR="00CE698D" w:rsidRPr="001B37A8">
              <w:rPr>
                <w:rFonts w:ascii="Times New Roman" w:hAnsi="Times New Roman" w:cs="Times New Roman"/>
                <w:sz w:val="24"/>
                <w:szCs w:val="24"/>
              </w:rPr>
              <w:t xml:space="preserve">the </w:t>
            </w:r>
            <w:r w:rsidRPr="001B37A8">
              <w:rPr>
                <w:rFonts w:ascii="Times New Roman" w:hAnsi="Times New Roman" w:cs="Times New Roman"/>
                <w:sz w:val="24"/>
                <w:szCs w:val="24"/>
              </w:rPr>
              <w:t xml:space="preserve">countries sharing a land border with India will be eligible to bid in any procurement whether of goods, services (including consultancy services and non-consultancy services) or works (including turnkey projects) only if the bidder is registered with the Competent Authority. The Competent Authority for registration will be the Registration Committee constituted by the Department for Promotion of Industry and Internal Trade (DPIIT), </w:t>
            </w:r>
            <w:r w:rsidR="00CE698D" w:rsidRPr="001B37A8">
              <w:rPr>
                <w:rFonts w:ascii="Times New Roman" w:hAnsi="Times New Roman" w:cs="Times New Roman"/>
                <w:sz w:val="24"/>
                <w:szCs w:val="24"/>
              </w:rPr>
              <w:t xml:space="preserve">Government of </w:t>
            </w:r>
            <w:r w:rsidRPr="001B37A8">
              <w:rPr>
                <w:rFonts w:ascii="Times New Roman" w:hAnsi="Times New Roman" w:cs="Times New Roman"/>
                <w:sz w:val="24"/>
                <w:szCs w:val="24"/>
              </w:rPr>
              <w:t>India. For interpretation of this clause Department of Expenditure, Ministry of Finance, Government of India le</w:t>
            </w:r>
            <w:r w:rsidR="001E26B6" w:rsidRPr="001B37A8">
              <w:rPr>
                <w:rFonts w:ascii="Times New Roman" w:hAnsi="Times New Roman" w:cs="Times New Roman"/>
                <w:sz w:val="24"/>
                <w:szCs w:val="24"/>
              </w:rPr>
              <w:t xml:space="preserve">tter F.No.6/18/2019-PPD </w:t>
            </w:r>
            <w:r w:rsidRPr="001B37A8">
              <w:rPr>
                <w:rFonts w:ascii="Times New Roman" w:hAnsi="Times New Roman" w:cs="Times New Roman"/>
                <w:sz w:val="24"/>
                <w:szCs w:val="24"/>
              </w:rPr>
              <w:t>dated 23/07/2020 shall be referred which is enclosed as annexure-VII of Appendix-IA".</w:t>
            </w:r>
          </w:p>
        </w:tc>
        <w:tc>
          <w:tcPr>
            <w:tcW w:w="4169" w:type="dxa"/>
          </w:tcPr>
          <w:p w:rsidR="005C0BA5" w:rsidRPr="001B37A8" w:rsidRDefault="001E26B6" w:rsidP="001E26B6">
            <w:pPr>
              <w:spacing w:after="240"/>
              <w:ind w:left="14" w:hanging="14"/>
              <w:jc w:val="both"/>
              <w:rPr>
                <w:rFonts w:ascii="Times New Roman" w:hAnsi="Times New Roman" w:cs="Times New Roman"/>
                <w:sz w:val="24"/>
                <w:szCs w:val="24"/>
              </w:rPr>
            </w:pPr>
            <w:r w:rsidRPr="001B37A8">
              <w:rPr>
                <w:rFonts w:ascii="Times New Roman" w:hAnsi="Times New Roman" w:cs="Times New Roman"/>
                <w:sz w:val="24"/>
                <w:szCs w:val="24"/>
              </w:rPr>
              <w:t>"Any bidder from the</w:t>
            </w:r>
            <w:r w:rsidR="00B02005" w:rsidRPr="001B37A8">
              <w:rPr>
                <w:rFonts w:ascii="Times New Roman" w:hAnsi="Times New Roman" w:cs="Times New Roman"/>
                <w:sz w:val="24"/>
                <w:szCs w:val="24"/>
              </w:rPr>
              <w:t xml:space="preserve"> countries sharing a land border with India will be eligible to bid in any procurement whether of goods, services (including consultancy services and non-consultancy services) or works (including turnkey projects) only if the bidder is registered with the Competent Authority. The Competent Authority for registration will be the Registration Committee constituted by the Department for Promotion of Industry and Internal Trade (DPIIT), </w:t>
            </w:r>
            <w:r w:rsidRPr="001B37A8">
              <w:rPr>
                <w:rFonts w:ascii="Times New Roman" w:hAnsi="Times New Roman" w:cs="Times New Roman"/>
                <w:sz w:val="24"/>
                <w:szCs w:val="24"/>
              </w:rPr>
              <w:t xml:space="preserve">Government of </w:t>
            </w:r>
            <w:r w:rsidR="00B02005" w:rsidRPr="001B37A8">
              <w:rPr>
                <w:rFonts w:ascii="Times New Roman" w:hAnsi="Times New Roman" w:cs="Times New Roman"/>
                <w:sz w:val="24"/>
                <w:szCs w:val="24"/>
              </w:rPr>
              <w:t>India. For interpretation of this clause Department of Expenditure, Ministry of Finan</w:t>
            </w:r>
            <w:r w:rsidR="005E18A2" w:rsidRPr="001B37A8">
              <w:rPr>
                <w:rFonts w:ascii="Times New Roman" w:hAnsi="Times New Roman" w:cs="Times New Roman"/>
                <w:sz w:val="24"/>
                <w:szCs w:val="24"/>
              </w:rPr>
              <w:t>ce, Government of India letter </w:t>
            </w:r>
            <w:r w:rsidR="00B02005" w:rsidRPr="001B37A8">
              <w:rPr>
                <w:rFonts w:ascii="Times New Roman" w:hAnsi="Times New Roman" w:cs="Times New Roman"/>
                <w:sz w:val="24"/>
                <w:szCs w:val="24"/>
              </w:rPr>
              <w:t>F.No.6/18/2019-PPD dated 23/07/2020 shall be referred which is enclosed as annexure-VII of Appendix-IA".</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 xml:space="preserve">2.2.1 ( c) </w:t>
            </w:r>
          </w:p>
        </w:tc>
        <w:tc>
          <w:tcPr>
            <w:tcW w:w="3991" w:type="dxa"/>
          </w:tcPr>
          <w:p w:rsidR="005C0BA5" w:rsidRPr="001B37A8" w:rsidRDefault="005C0BA5" w:rsidP="00905C40">
            <w:pPr>
              <w:pStyle w:val="indentedbody"/>
              <w:tabs>
                <w:tab w:val="clear" w:pos="1134"/>
              </w:tabs>
              <w:spacing w:line="240" w:lineRule="auto"/>
              <w:ind w:left="104" w:hanging="90"/>
              <w:rPr>
                <w:rFonts w:ascii="Times New Roman" w:hAnsi="Times New Roman"/>
                <w:sz w:val="24"/>
                <w:szCs w:val="24"/>
              </w:rPr>
            </w:pPr>
            <w:r w:rsidRPr="001B37A8">
              <w:rPr>
                <w:rFonts w:ascii="Times New Roman" w:hAnsi="Times New Roman"/>
                <w:sz w:val="24"/>
                <w:szCs w:val="24"/>
              </w:rPr>
              <w:t xml:space="preserve"> A Bidder shall not have a conflict of interest </w:t>
            </w:r>
            <w:r w:rsidRPr="001B37A8">
              <w:rPr>
                <w:rFonts w:ascii="Times New Roman" w:hAnsi="Times New Roman"/>
                <w:b/>
                <w:bCs/>
                <w:sz w:val="24"/>
                <w:szCs w:val="24"/>
              </w:rPr>
              <w:t>(“Conflict of Interest”)</w:t>
            </w:r>
            <w:r w:rsidRPr="001B37A8">
              <w:rPr>
                <w:rFonts w:ascii="Times New Roman" w:hAnsi="Times New Roman"/>
                <w:sz w:val="24"/>
                <w:szCs w:val="24"/>
              </w:rPr>
              <w:t xml:space="preserve"> that affects the Bidding Process. Any Bidder found to have a Conflict of Interest shall be disqualified and liable for forfeiture of the Bid Security or Performance Security as the case may be. A Bidder shall be deemed to have a Conflict of Interest aff</w:t>
            </w:r>
            <w:r w:rsidR="004750B6" w:rsidRPr="001B37A8">
              <w:rPr>
                <w:rFonts w:ascii="Times New Roman" w:hAnsi="Times New Roman"/>
                <w:sz w:val="24"/>
                <w:szCs w:val="24"/>
              </w:rPr>
              <w:t>ecting the Bidding Process, if:</w:t>
            </w:r>
          </w:p>
          <w:p w:rsidR="00117EB3" w:rsidRPr="001B37A8" w:rsidRDefault="00117EB3" w:rsidP="00BE71E5">
            <w:pPr>
              <w:pStyle w:val="indentedbody"/>
              <w:numPr>
                <w:ilvl w:val="0"/>
                <w:numId w:val="1"/>
              </w:numPr>
              <w:tabs>
                <w:tab w:val="clear" w:pos="1134"/>
              </w:tabs>
              <w:spacing w:before="240" w:after="240" w:line="228" w:lineRule="auto"/>
              <w:ind w:left="424" w:hanging="360"/>
              <w:rPr>
                <w:rFonts w:ascii="Times New Roman" w:hAnsi="Times New Roman"/>
                <w:sz w:val="24"/>
                <w:szCs w:val="24"/>
              </w:rPr>
            </w:pPr>
            <w:r w:rsidRPr="001B37A8">
              <w:rPr>
                <w:rFonts w:ascii="Times New Roman" w:hAnsi="Times New Roman"/>
                <w:sz w:val="24"/>
                <w:szCs w:val="24"/>
              </w:rPr>
              <w:t xml:space="preserve">the Bidder, its Consortium/Joint Venture member (or any constituent thereof) and any other Bidder, its member or any member of its Consortium/Joint Venture thereof (or any constituent thereof) have common </w:t>
            </w:r>
            <w:r w:rsidRPr="001B37A8">
              <w:rPr>
                <w:rFonts w:ascii="Times New Roman" w:hAnsi="Times New Roman"/>
                <w:sz w:val="24"/>
                <w:szCs w:val="24"/>
              </w:rPr>
              <w:lastRenderedPageBreak/>
              <w:t xml:space="preserve">controlling shareholders or other ownership interest; provided that this disqualification shall not apply in cases where the direct or indirect shareholding of a Bidder, or its Consortium/Joint Venture member thereof (or any shareholder thereof having a shareholding of more than 5% (five percent) of the paid up and subscribed share capital of such Bidder, or its Consortium/Joint Venture member, as the case may be), in the other Bidder, its Consortium/Joint Venture member is less than 5% (five percent) of the subscribed and paid up equity share capital thereof; provided further that this disqualification shall not apply to any ownership by a bank, insurance company, pension fund or a public financial institution referred to in section 4A of the Companies Act 2013. For the purposes of this Clause 2.2.1(c), indirect shareholding held through one or more intermediate persons shall be computed as follows: </w:t>
            </w:r>
          </w:p>
          <w:p w:rsidR="00117EB3" w:rsidRPr="001B37A8" w:rsidRDefault="00117EB3" w:rsidP="00117EB3">
            <w:pPr>
              <w:pStyle w:val="indentedbody"/>
              <w:tabs>
                <w:tab w:val="clear" w:pos="1134"/>
              </w:tabs>
              <w:spacing w:after="240" w:line="228" w:lineRule="auto"/>
              <w:ind w:left="424" w:hanging="360"/>
              <w:rPr>
                <w:rFonts w:ascii="Times New Roman" w:hAnsi="Times New Roman"/>
                <w:sz w:val="24"/>
                <w:szCs w:val="24"/>
              </w:rPr>
            </w:pPr>
            <w:r w:rsidRPr="001B37A8">
              <w:rPr>
                <w:rFonts w:ascii="Times New Roman" w:hAnsi="Times New Roman"/>
                <w:sz w:val="24"/>
                <w:szCs w:val="24"/>
              </w:rPr>
              <w:t>(aa)    where any intermediary is controlled by a person through management control or otherwise, the entire shareholding held by such controlled intermediary in any other person (the “</w:t>
            </w:r>
            <w:r w:rsidRPr="001B37A8">
              <w:rPr>
                <w:rFonts w:ascii="Times New Roman" w:hAnsi="Times New Roman"/>
                <w:b/>
                <w:sz w:val="24"/>
                <w:szCs w:val="24"/>
              </w:rPr>
              <w:t>Subject Person</w:t>
            </w:r>
            <w:r w:rsidRPr="001B37A8">
              <w:rPr>
                <w:rFonts w:ascii="Times New Roman" w:hAnsi="Times New Roman"/>
                <w:sz w:val="24"/>
                <w:szCs w:val="24"/>
              </w:rPr>
              <w:t xml:space="preserve">”) shall be taken into account for computing the shareholding of such controlling person in the Subject Person; and </w:t>
            </w:r>
          </w:p>
          <w:p w:rsidR="00117EB3" w:rsidRPr="001B37A8" w:rsidRDefault="00117EB3" w:rsidP="00117EB3">
            <w:pPr>
              <w:pStyle w:val="indentedbody"/>
              <w:tabs>
                <w:tab w:val="clear" w:pos="1134"/>
              </w:tabs>
              <w:spacing w:after="240" w:line="228" w:lineRule="auto"/>
              <w:ind w:left="424" w:hanging="360"/>
              <w:rPr>
                <w:rFonts w:ascii="Times New Roman" w:hAnsi="Times New Roman"/>
                <w:sz w:val="24"/>
                <w:szCs w:val="24"/>
              </w:rPr>
            </w:pPr>
            <w:r w:rsidRPr="001B37A8">
              <w:rPr>
                <w:rFonts w:ascii="Times New Roman" w:hAnsi="Times New Roman"/>
                <w:sz w:val="24"/>
                <w:szCs w:val="24"/>
              </w:rPr>
              <w:t xml:space="preserve">(bb)  subject always to sub-clause (aa) above, where a person does not </w:t>
            </w:r>
            <w:r w:rsidRPr="001B37A8">
              <w:rPr>
                <w:rFonts w:ascii="Times New Roman" w:hAnsi="Times New Roman"/>
                <w:sz w:val="24"/>
                <w:szCs w:val="24"/>
              </w:rPr>
              <w:lastRenderedPageBreak/>
              <w:t xml:space="preserve">exercise control over an intermediary, which has shareholding in the Subject Person, the computation of indirect shareholding of such person in the Subject Person shall be undertaken on a proportionate basis; provided, however, that no such shareholding shall be reckoned under this sub-clause (bb) if the shareholding of such person in the intermediary is less than 26% of the subscribed and paid up equity shareholding of such intermediary; or </w:t>
            </w:r>
          </w:p>
          <w:p w:rsidR="00117EB3" w:rsidRPr="001B37A8" w:rsidRDefault="00117EB3" w:rsidP="00117EB3">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 xml:space="preserve"> (ii)</w:t>
            </w:r>
            <w:r w:rsidRPr="001B37A8">
              <w:rPr>
                <w:rFonts w:ascii="Times New Roman" w:hAnsi="Times New Roman"/>
                <w:sz w:val="24"/>
                <w:szCs w:val="24"/>
              </w:rPr>
              <w:tab/>
              <w:t>a constituent of such Bidder is also a constituent of another Bidder; or</w:t>
            </w:r>
          </w:p>
          <w:p w:rsidR="00117EB3" w:rsidRPr="001B37A8" w:rsidRDefault="00117EB3" w:rsidP="00117EB3">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(iii)</w:t>
            </w:r>
            <w:r w:rsidRPr="001B37A8">
              <w:rPr>
                <w:rFonts w:ascii="Times New Roman" w:hAnsi="Times New Roman"/>
                <w:sz w:val="24"/>
                <w:szCs w:val="24"/>
              </w:rPr>
              <w:tab/>
              <w:t>such Bidder, or any of its Consortium/Joint Venture member thereof receives or has received any direct or indirect subsidy, grant, concessional loan or subordinated debt from any other Bidder, or any of its Consortium/Joint Venture member thereof or has provided any such subsidy, grant, concessional loan or subordinated debt to any other Bidder, its member or any of its Consortium/Joint Venture member thereof; or</w:t>
            </w:r>
          </w:p>
          <w:p w:rsidR="00117EB3" w:rsidRPr="001B37A8" w:rsidRDefault="00117EB3" w:rsidP="00117EB3">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(iv)</w:t>
            </w:r>
            <w:r w:rsidRPr="001B37A8">
              <w:rPr>
                <w:rFonts w:ascii="Times New Roman" w:hAnsi="Times New Roman"/>
                <w:sz w:val="24"/>
                <w:szCs w:val="24"/>
              </w:rPr>
              <w:tab/>
              <w:t>such Bidder has the same legal representative for purposes of this RFP as any other Bidder; or</w:t>
            </w:r>
          </w:p>
          <w:p w:rsidR="00117EB3" w:rsidRPr="001B37A8" w:rsidRDefault="00117EB3" w:rsidP="00117EB3">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(v)</w:t>
            </w:r>
            <w:r w:rsidRPr="001B37A8">
              <w:rPr>
                <w:rFonts w:ascii="Times New Roman" w:hAnsi="Times New Roman"/>
                <w:sz w:val="24"/>
                <w:szCs w:val="24"/>
              </w:rPr>
              <w:tab/>
              <w:t xml:space="preserve">such Bidder, or any of its Consortium/Joint Venture member thereof has a relationship with </w:t>
            </w:r>
            <w:r w:rsidRPr="001B37A8">
              <w:rPr>
                <w:rFonts w:ascii="Times New Roman" w:hAnsi="Times New Roman"/>
                <w:sz w:val="24"/>
                <w:szCs w:val="24"/>
              </w:rPr>
              <w:lastRenderedPageBreak/>
              <w:t>another Bidder, or any of its Consortium/Joint Venture member thereof, directly or through common third party/parties, that puts either or both of them in a position to have access to each others’ information about, or to influence the Bid of either or each other; or</w:t>
            </w:r>
          </w:p>
          <w:p w:rsidR="005C0BA5" w:rsidRPr="001B37A8" w:rsidRDefault="00117EB3" w:rsidP="00117EB3">
            <w:pPr>
              <w:jc w:val="both"/>
              <w:rPr>
                <w:rFonts w:ascii="Times New Roman" w:hAnsi="Times New Roman" w:cs="Times New Roman"/>
                <w:sz w:val="24"/>
                <w:szCs w:val="24"/>
              </w:rPr>
            </w:pPr>
            <w:r w:rsidRPr="001B37A8">
              <w:rPr>
                <w:rFonts w:ascii="Times New Roman" w:hAnsi="Times New Roman"/>
                <w:sz w:val="24"/>
                <w:szCs w:val="24"/>
              </w:rPr>
              <w:t>(vi)</w:t>
            </w:r>
            <w:r w:rsidRPr="001B37A8">
              <w:rPr>
                <w:rFonts w:ascii="Times New Roman" w:hAnsi="Times New Roman"/>
                <w:sz w:val="24"/>
                <w:szCs w:val="24"/>
              </w:rPr>
              <w:tab/>
              <w:t>such Bidder, or any of its Consortium/Joint Venture members thereof has participated as a consultant to the Authority in the preparation of any documents, design or technical specifications of the Project.</w:t>
            </w:r>
          </w:p>
        </w:tc>
        <w:tc>
          <w:tcPr>
            <w:tcW w:w="4648"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 xml:space="preserve">A Bidder shall not have a conflict of interest </w:t>
            </w:r>
            <w:r w:rsidRPr="001B37A8">
              <w:rPr>
                <w:rFonts w:ascii="Times New Roman" w:hAnsi="Times New Roman" w:cs="Times New Roman"/>
                <w:b/>
                <w:bCs/>
                <w:sz w:val="24"/>
                <w:szCs w:val="24"/>
              </w:rPr>
              <w:t>(“Conflict of Interest”)</w:t>
            </w:r>
            <w:r w:rsidRPr="001B37A8">
              <w:rPr>
                <w:rFonts w:ascii="Times New Roman" w:hAnsi="Times New Roman" w:cs="Times New Roman"/>
                <w:sz w:val="24"/>
                <w:szCs w:val="24"/>
              </w:rPr>
              <w:t xml:space="preserve"> that affects the Bidding Process. Any Bidder found to have a Conflict of Interest shall be disqualified and liable for </w:t>
            </w:r>
            <w:r w:rsidRPr="001B37A8">
              <w:rPr>
                <w:rFonts w:ascii="Times New Roman" w:hAnsi="Times New Roman" w:cs="Times New Roman"/>
                <w:iCs/>
                <w:sz w:val="24"/>
                <w:szCs w:val="24"/>
              </w:rPr>
              <w:t>forfeiture of the Bid Security or Performance Security as the case may be</w:t>
            </w:r>
            <w:r w:rsidR="00F3487C" w:rsidRPr="001B37A8">
              <w:rPr>
                <w:rFonts w:ascii="Times New Roman" w:hAnsi="Times New Roman" w:cs="Times New Roman"/>
                <w:iCs/>
                <w:sz w:val="24"/>
                <w:szCs w:val="24"/>
              </w:rPr>
              <w:t xml:space="preserve">. </w:t>
            </w:r>
            <w:r w:rsidRPr="001B37A8">
              <w:rPr>
                <w:rFonts w:ascii="Times New Roman" w:hAnsi="Times New Roman" w:cs="Times New Roman"/>
                <w:sz w:val="24"/>
                <w:szCs w:val="24"/>
              </w:rPr>
              <w:t>A Bidder shall be deemed to have a Conflict of Interest affecting the Bidding Process, if:</w:t>
            </w:r>
          </w:p>
          <w:p w:rsidR="005C0BA5" w:rsidRPr="001B37A8" w:rsidRDefault="005C0BA5" w:rsidP="00905C40">
            <w:pPr>
              <w:jc w:val="both"/>
              <w:rPr>
                <w:rFonts w:ascii="Times New Roman" w:hAnsi="Times New Roman" w:cs="Times New Roman"/>
                <w:sz w:val="24"/>
                <w:szCs w:val="24"/>
              </w:rPr>
            </w:pPr>
          </w:p>
          <w:p w:rsidR="005C0BA5" w:rsidRPr="001B37A8" w:rsidRDefault="00E142BF" w:rsidP="00E142BF">
            <w:pPr>
              <w:pStyle w:val="indentedbody"/>
              <w:tabs>
                <w:tab w:val="clear" w:pos="1134"/>
              </w:tabs>
              <w:spacing w:after="240" w:line="228" w:lineRule="auto"/>
              <w:ind w:left="420" w:hanging="420"/>
              <w:rPr>
                <w:rFonts w:ascii="Times New Roman" w:hAnsi="Times New Roman"/>
                <w:sz w:val="24"/>
                <w:szCs w:val="24"/>
              </w:rPr>
            </w:pPr>
            <w:r w:rsidRPr="001B37A8">
              <w:rPr>
                <w:rFonts w:ascii="Times New Roman" w:hAnsi="Times New Roman"/>
                <w:sz w:val="24"/>
                <w:szCs w:val="24"/>
              </w:rPr>
              <w:t xml:space="preserve">(i) </w:t>
            </w:r>
            <w:r w:rsidR="005C0BA5" w:rsidRPr="001B37A8">
              <w:rPr>
                <w:rFonts w:ascii="Times New Roman" w:hAnsi="Times New Roman"/>
                <w:sz w:val="24"/>
                <w:szCs w:val="24"/>
              </w:rPr>
              <w:t xml:space="preserve">the Bidder, its Consortium/Joint Venture member (or any constituent thereof) and any other Bidder, its member or any member of its Consortium/Joint Venture thereof (or any constituent thereof) have common controlling shareholders or other ownership interest; provided that this disqualification shall not apply in cases where the direct or indirect </w:t>
            </w:r>
            <w:r w:rsidR="005C0BA5" w:rsidRPr="001B37A8">
              <w:rPr>
                <w:rFonts w:ascii="Times New Roman" w:hAnsi="Times New Roman"/>
                <w:sz w:val="24"/>
                <w:szCs w:val="24"/>
              </w:rPr>
              <w:lastRenderedPageBreak/>
              <w:t xml:space="preserve">shareholding of a Bidder, or its Consortium/Joint Venture member thereof (or any shareholder thereof having a shareholding of more than 5% (five percent) of the paid up and subscribed share capital of such Bidder, or its Consortium/Joint Venture member, as the case may be), in the other Bidder, its Consortium/Joint Venture member is less than 5% (five percent) of the subscribed and paid up equity share capital thereof; provided further that this disqualification shall not apply to any ownership by a bank, insurance company, pension fund or a public financial institution referred to in section 4A of the Companies Act 2013. For the purposes of this Clause 2.2.1(c), indirect shareholding held through one or more intermediate persons shall be computed as follows: </w:t>
            </w:r>
          </w:p>
          <w:p w:rsidR="005C0BA5" w:rsidRPr="001B37A8" w:rsidRDefault="005C0BA5" w:rsidP="00905C40">
            <w:pPr>
              <w:pStyle w:val="indentedbody"/>
              <w:tabs>
                <w:tab w:val="clear" w:pos="1134"/>
              </w:tabs>
              <w:spacing w:after="240" w:line="228" w:lineRule="auto"/>
              <w:ind w:left="424" w:hanging="360"/>
              <w:rPr>
                <w:rFonts w:ascii="Times New Roman" w:hAnsi="Times New Roman"/>
                <w:sz w:val="24"/>
                <w:szCs w:val="24"/>
              </w:rPr>
            </w:pPr>
            <w:r w:rsidRPr="001B37A8">
              <w:rPr>
                <w:rFonts w:ascii="Times New Roman" w:hAnsi="Times New Roman"/>
                <w:sz w:val="24"/>
                <w:szCs w:val="24"/>
              </w:rPr>
              <w:t>(aa)    where any intermediary is controlled by a person through management control or otherwise, the entire shareholding held by such controlled intermediary in any other person (the “</w:t>
            </w:r>
            <w:r w:rsidRPr="001B37A8">
              <w:rPr>
                <w:rFonts w:ascii="Times New Roman" w:hAnsi="Times New Roman"/>
                <w:b/>
                <w:sz w:val="24"/>
                <w:szCs w:val="24"/>
              </w:rPr>
              <w:t>Subject Person</w:t>
            </w:r>
            <w:r w:rsidRPr="001B37A8">
              <w:rPr>
                <w:rFonts w:ascii="Times New Roman" w:hAnsi="Times New Roman"/>
                <w:sz w:val="24"/>
                <w:szCs w:val="24"/>
              </w:rPr>
              <w:t xml:space="preserve">”) shall be taken into account for computing the shareholding of such controlling person in the Subject Person; and </w:t>
            </w:r>
          </w:p>
          <w:p w:rsidR="005C0BA5" w:rsidRPr="001B37A8" w:rsidRDefault="005C0BA5" w:rsidP="00905C40">
            <w:pPr>
              <w:pStyle w:val="indentedbody"/>
              <w:tabs>
                <w:tab w:val="clear" w:pos="1134"/>
              </w:tabs>
              <w:spacing w:after="240" w:line="228" w:lineRule="auto"/>
              <w:ind w:left="424" w:hanging="360"/>
              <w:rPr>
                <w:rFonts w:ascii="Times New Roman" w:hAnsi="Times New Roman"/>
                <w:sz w:val="24"/>
                <w:szCs w:val="24"/>
              </w:rPr>
            </w:pPr>
            <w:r w:rsidRPr="001B37A8">
              <w:rPr>
                <w:rFonts w:ascii="Times New Roman" w:hAnsi="Times New Roman"/>
                <w:sz w:val="24"/>
                <w:szCs w:val="24"/>
              </w:rPr>
              <w:t xml:space="preserve">(bb)  subject always to sub-clause (aa) above, where a person does not exercise control over an intermediary, which has shareholding in the Subject Person, the computation of indirect shareholding of such person in the Subject Person shall be undertaken on a proportionate basis; provided, however, that no such shareholding shall be reckoned under this sub-clause (bb) if the shareholding of such person in the intermediary is less </w:t>
            </w:r>
            <w:r w:rsidRPr="001B37A8">
              <w:rPr>
                <w:rFonts w:ascii="Times New Roman" w:hAnsi="Times New Roman"/>
                <w:sz w:val="24"/>
                <w:szCs w:val="24"/>
              </w:rPr>
              <w:lastRenderedPageBreak/>
              <w:t xml:space="preserve">than 26% of the subscribed and paid up equity shareholding of such intermediary; or </w:t>
            </w:r>
          </w:p>
          <w:p w:rsidR="005C0BA5" w:rsidRPr="001B37A8" w:rsidRDefault="005C0BA5" w:rsidP="00905C40">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 xml:space="preserve"> (ii)</w:t>
            </w:r>
            <w:r w:rsidR="00E766C8" w:rsidRPr="001B37A8">
              <w:rPr>
                <w:rFonts w:ascii="Times New Roman" w:hAnsi="Times New Roman"/>
                <w:sz w:val="24"/>
                <w:szCs w:val="24"/>
              </w:rPr>
              <w:t xml:space="preserve"> </w:t>
            </w:r>
            <w:r w:rsidRPr="001B37A8">
              <w:rPr>
                <w:rFonts w:ascii="Times New Roman" w:hAnsi="Times New Roman"/>
                <w:sz w:val="24"/>
                <w:szCs w:val="24"/>
              </w:rPr>
              <w:tab/>
              <w:t>a constituent of such Bidder is also a constituent of another Bidder; or</w:t>
            </w:r>
          </w:p>
          <w:p w:rsidR="005C0BA5" w:rsidRPr="001B37A8" w:rsidRDefault="005C0BA5" w:rsidP="00905C40">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(iii)</w:t>
            </w:r>
            <w:r w:rsidRPr="001B37A8">
              <w:rPr>
                <w:rFonts w:ascii="Times New Roman" w:hAnsi="Times New Roman"/>
                <w:sz w:val="24"/>
                <w:szCs w:val="24"/>
              </w:rPr>
              <w:tab/>
            </w:r>
            <w:r w:rsidR="00E766C8" w:rsidRPr="001B37A8">
              <w:rPr>
                <w:rFonts w:ascii="Times New Roman" w:hAnsi="Times New Roman"/>
                <w:sz w:val="24"/>
                <w:szCs w:val="24"/>
              </w:rPr>
              <w:t xml:space="preserve"> </w:t>
            </w:r>
            <w:r w:rsidRPr="001B37A8">
              <w:rPr>
                <w:rFonts w:ascii="Times New Roman" w:hAnsi="Times New Roman"/>
                <w:sz w:val="24"/>
                <w:szCs w:val="24"/>
              </w:rPr>
              <w:t>such Bidder, or any of its Consortium/Joint Venture member thereof receives or has received any direct or indirect subsidy, grant, concessional loan or subordinated debt from any other Bidder, or any of its Consortium/Joint Venture member thereof or has provided any such subsidy, grant, concessional loan or subordinated debt to any other Bidder, its member or any of its Consortium/Joint Venture member thereof; or</w:t>
            </w:r>
          </w:p>
          <w:p w:rsidR="005C0BA5" w:rsidRPr="001B37A8" w:rsidRDefault="005C0BA5" w:rsidP="00905C40">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(iv)</w:t>
            </w:r>
            <w:r w:rsidRPr="001B37A8">
              <w:rPr>
                <w:rFonts w:ascii="Times New Roman" w:hAnsi="Times New Roman"/>
                <w:sz w:val="24"/>
                <w:szCs w:val="24"/>
              </w:rPr>
              <w:tab/>
            </w:r>
            <w:r w:rsidR="0063706A" w:rsidRPr="001B37A8">
              <w:rPr>
                <w:rFonts w:ascii="Times New Roman" w:hAnsi="Times New Roman"/>
                <w:sz w:val="24"/>
                <w:szCs w:val="24"/>
              </w:rPr>
              <w:t xml:space="preserve"> </w:t>
            </w:r>
            <w:r w:rsidRPr="001B37A8">
              <w:rPr>
                <w:rFonts w:ascii="Times New Roman" w:hAnsi="Times New Roman"/>
                <w:sz w:val="24"/>
                <w:szCs w:val="24"/>
              </w:rPr>
              <w:t>such Bidder has the same legal representative for purposes of this RFP as any other Bidder; or</w:t>
            </w:r>
          </w:p>
          <w:p w:rsidR="005C0BA5" w:rsidRPr="001B37A8" w:rsidRDefault="005C0BA5" w:rsidP="00905C40">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(v)</w:t>
            </w:r>
            <w:r w:rsidRPr="001B37A8">
              <w:rPr>
                <w:rFonts w:ascii="Times New Roman" w:hAnsi="Times New Roman"/>
                <w:sz w:val="24"/>
                <w:szCs w:val="24"/>
              </w:rPr>
              <w:tab/>
              <w:t>such Bidder, or any of its Consortium/Joint Venture member thereof has a relationship with another Bidder, or any of its Consortium/Joint Venture member thereof, directly or through common third party/parties, that puts either or both of them in a position to have access to each others’ information about, or to influence the Bid of either or each other; or</w:t>
            </w:r>
          </w:p>
          <w:p w:rsidR="005C0BA5" w:rsidRPr="001B37A8" w:rsidRDefault="005C0BA5" w:rsidP="00905C40">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(vi)</w:t>
            </w:r>
            <w:r w:rsidR="00E766C8" w:rsidRPr="001B37A8">
              <w:rPr>
                <w:rFonts w:ascii="Times New Roman" w:hAnsi="Times New Roman"/>
                <w:sz w:val="24"/>
                <w:szCs w:val="24"/>
              </w:rPr>
              <w:t xml:space="preserve"> </w:t>
            </w:r>
            <w:r w:rsidRPr="001B37A8">
              <w:rPr>
                <w:rFonts w:ascii="Times New Roman" w:hAnsi="Times New Roman"/>
                <w:sz w:val="24"/>
                <w:szCs w:val="24"/>
              </w:rPr>
              <w:t>such Bidder, or any of its Consortium/Joint Venture members thereof has participated as a consultant to the Authority in the preparation of any documents, design or technical specifications of the Project.</w:t>
            </w:r>
          </w:p>
        </w:tc>
        <w:tc>
          <w:tcPr>
            <w:tcW w:w="4169" w:type="dxa"/>
          </w:tcPr>
          <w:p w:rsidR="00B02005" w:rsidRPr="001B37A8" w:rsidRDefault="00B0200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 xml:space="preserve">A Bidder shall not have a conflict of interest </w:t>
            </w:r>
            <w:r w:rsidRPr="001B37A8">
              <w:rPr>
                <w:rFonts w:ascii="Times New Roman" w:hAnsi="Times New Roman" w:cs="Times New Roman"/>
                <w:b/>
                <w:bCs/>
                <w:sz w:val="24"/>
                <w:szCs w:val="24"/>
              </w:rPr>
              <w:t>(“Conflict of Interest”)</w:t>
            </w:r>
            <w:r w:rsidRPr="001B37A8">
              <w:rPr>
                <w:rFonts w:ascii="Times New Roman" w:hAnsi="Times New Roman" w:cs="Times New Roman"/>
                <w:sz w:val="24"/>
                <w:szCs w:val="24"/>
              </w:rPr>
              <w:t xml:space="preserve"> that affects the Bidding Process. Any Bidder found to have a Conflict of Interest shall </w:t>
            </w:r>
            <w:r w:rsidRPr="001B37A8">
              <w:rPr>
                <w:rFonts w:ascii="Times New Roman" w:eastAsia="Times New Roman" w:hAnsi="Times New Roman" w:cs="Times New Roman"/>
                <w:sz w:val="24"/>
                <w:szCs w:val="24"/>
                <w:lang w:val="en-GB" w:bidi="ar-SA"/>
              </w:rPr>
              <w:t xml:space="preserve">be disqualified and liable for barring from submission of Bids in any Works/Service </w:t>
            </w:r>
            <w:r w:rsidR="008549F2" w:rsidRPr="001B37A8">
              <w:rPr>
                <w:rFonts w:ascii="Times New Roman" w:eastAsia="Times New Roman" w:hAnsi="Times New Roman" w:cs="Times New Roman"/>
                <w:sz w:val="24"/>
                <w:szCs w:val="24"/>
                <w:lang w:val="en-GB" w:bidi="ar-SA"/>
              </w:rPr>
              <w:t xml:space="preserve">tender </w:t>
            </w:r>
            <w:r w:rsidR="00905C40" w:rsidRPr="001B37A8">
              <w:rPr>
                <w:rFonts w:ascii="Times New Roman" w:eastAsia="Times New Roman" w:hAnsi="Times New Roman" w:cs="Times New Roman"/>
                <w:sz w:val="24"/>
                <w:szCs w:val="24"/>
                <w:lang w:val="en-GB" w:bidi="ar-SA"/>
              </w:rPr>
              <w:t>issued by Indian Railway for a period of 12</w:t>
            </w:r>
            <w:r w:rsidR="00F3487C" w:rsidRPr="001B37A8">
              <w:rPr>
                <w:rFonts w:ascii="Times New Roman" w:eastAsia="Times New Roman" w:hAnsi="Times New Roman" w:cs="Times New Roman"/>
                <w:sz w:val="24"/>
                <w:szCs w:val="24"/>
                <w:lang w:val="en-GB" w:bidi="ar-SA"/>
              </w:rPr>
              <w:t>months from the date of such banning done in e</w:t>
            </w:r>
            <w:r w:rsidRPr="001B37A8">
              <w:rPr>
                <w:rFonts w:ascii="Times New Roman" w:eastAsia="Times New Roman" w:hAnsi="Times New Roman" w:cs="Times New Roman"/>
                <w:sz w:val="24"/>
                <w:szCs w:val="24"/>
                <w:lang w:val="en-GB" w:bidi="ar-SA"/>
              </w:rPr>
              <w:t xml:space="preserve">-platform IREPS or </w:t>
            </w:r>
            <w:r w:rsidR="00E251A8" w:rsidRPr="001B37A8">
              <w:rPr>
                <w:rFonts w:ascii="Times New Roman" w:eastAsia="Times New Roman" w:hAnsi="Times New Roman" w:cs="Times New Roman"/>
                <w:sz w:val="24"/>
                <w:szCs w:val="24"/>
                <w:lang w:val="en-GB" w:bidi="ar-SA"/>
              </w:rPr>
              <w:t xml:space="preserve">forfeiture and appropriation </w:t>
            </w:r>
            <w:r w:rsidR="006846A7" w:rsidRPr="001B37A8">
              <w:rPr>
                <w:rFonts w:ascii="Times New Roman" w:eastAsia="Times New Roman" w:hAnsi="Times New Roman" w:cs="Times New Roman"/>
                <w:sz w:val="24"/>
                <w:szCs w:val="24"/>
                <w:lang w:val="en-GB" w:bidi="ar-SA"/>
              </w:rPr>
              <w:t xml:space="preserve">of </w:t>
            </w:r>
            <w:r w:rsidRPr="001B37A8">
              <w:rPr>
                <w:rFonts w:ascii="Times New Roman" w:eastAsia="Times New Roman" w:hAnsi="Times New Roman" w:cs="Times New Roman"/>
                <w:sz w:val="24"/>
                <w:szCs w:val="24"/>
                <w:lang w:val="en-GB" w:bidi="ar-SA"/>
              </w:rPr>
              <w:t>Performa</w:t>
            </w:r>
            <w:r w:rsidR="006846A7" w:rsidRPr="001B37A8">
              <w:rPr>
                <w:rFonts w:ascii="Times New Roman" w:eastAsia="Times New Roman" w:hAnsi="Times New Roman" w:cs="Times New Roman"/>
                <w:sz w:val="24"/>
                <w:szCs w:val="24"/>
                <w:lang w:val="en-GB" w:bidi="ar-SA"/>
              </w:rPr>
              <w:t>nce Security as the case may be</w:t>
            </w:r>
            <w:r w:rsidRPr="001B37A8">
              <w:rPr>
                <w:rFonts w:ascii="Times New Roman" w:eastAsia="Times New Roman" w:hAnsi="Times New Roman" w:cs="Times New Roman"/>
                <w:sz w:val="24"/>
                <w:szCs w:val="24"/>
                <w:lang w:val="en-GB" w:bidi="ar-SA"/>
              </w:rPr>
              <w:t>.</w:t>
            </w:r>
            <w:r w:rsidRPr="001B37A8">
              <w:rPr>
                <w:rFonts w:ascii="Times New Roman" w:hAnsi="Times New Roman" w:cs="Times New Roman"/>
                <w:sz w:val="24"/>
                <w:szCs w:val="24"/>
              </w:rPr>
              <w:t xml:space="preserve"> A Bidder shall be deemed to have a Conflict of Interest affecting the Bidding Process, if:</w:t>
            </w:r>
          </w:p>
          <w:p w:rsidR="00B02005" w:rsidRPr="001B37A8" w:rsidRDefault="00B02005" w:rsidP="00905C40">
            <w:pPr>
              <w:jc w:val="both"/>
              <w:rPr>
                <w:rFonts w:ascii="Times New Roman" w:hAnsi="Times New Roman" w:cs="Times New Roman"/>
                <w:sz w:val="24"/>
                <w:szCs w:val="24"/>
              </w:rPr>
            </w:pPr>
          </w:p>
          <w:p w:rsidR="00B02005" w:rsidRPr="001B37A8" w:rsidRDefault="00B02005" w:rsidP="00905C40">
            <w:pPr>
              <w:pStyle w:val="indentedbody"/>
              <w:numPr>
                <w:ilvl w:val="0"/>
                <w:numId w:val="2"/>
              </w:numPr>
              <w:tabs>
                <w:tab w:val="clear" w:pos="1134"/>
              </w:tabs>
              <w:spacing w:after="240" w:line="228" w:lineRule="auto"/>
              <w:ind w:left="34" w:firstLine="845"/>
              <w:rPr>
                <w:rFonts w:ascii="Times New Roman" w:hAnsi="Times New Roman"/>
                <w:sz w:val="24"/>
                <w:szCs w:val="24"/>
              </w:rPr>
            </w:pPr>
            <w:r w:rsidRPr="001B37A8">
              <w:rPr>
                <w:rFonts w:ascii="Times New Roman" w:hAnsi="Times New Roman"/>
                <w:sz w:val="24"/>
                <w:szCs w:val="24"/>
              </w:rPr>
              <w:t xml:space="preserve">the Bidder, its Consortium/Joint Venture member (or any constituent thereof) and any other </w:t>
            </w:r>
            <w:r w:rsidRPr="001B37A8">
              <w:rPr>
                <w:rFonts w:ascii="Times New Roman" w:hAnsi="Times New Roman"/>
                <w:sz w:val="24"/>
                <w:szCs w:val="24"/>
              </w:rPr>
              <w:lastRenderedPageBreak/>
              <w:t xml:space="preserve">Bidder, its member or any member of its Consortium/Joint Venture thereof (or any constituent thereof) have common controlling shareholders or other ownership interest; provided that this disqualification shall not apply in cases where the direct or indirect shareholding of a Bidder, or its Consortium/Joint Venture member thereof (or any shareholder thereof having a shareholding of more than 5% (five percent) of the paid up and subscribed share capital of such Bidder, or its Consortium/Joint Venture member, as the case may be), in the other Bidder, its Consortium/Joint Venture member is less than 5% (five percent) of the subscribed and paid up equity share capital thereof; provided further that this disqualification shall not apply to any ownership by a bank, insurance company, pension fund or a public financial institution referred to in section 4A of the Companies Act 2013. For the purposes of this Clause 2.2.1(c), indirect shareholding held through one or more intermediate persons shall be computed as follows: </w:t>
            </w:r>
          </w:p>
          <w:p w:rsidR="00B02005" w:rsidRPr="001B37A8" w:rsidRDefault="00B02005" w:rsidP="00905C40">
            <w:pPr>
              <w:pStyle w:val="indentedbody"/>
              <w:tabs>
                <w:tab w:val="clear" w:pos="1134"/>
              </w:tabs>
              <w:spacing w:after="240" w:line="228" w:lineRule="auto"/>
              <w:ind w:left="34" w:firstLine="30"/>
              <w:rPr>
                <w:rFonts w:ascii="Times New Roman" w:hAnsi="Times New Roman"/>
                <w:sz w:val="24"/>
                <w:szCs w:val="24"/>
              </w:rPr>
            </w:pPr>
            <w:r w:rsidRPr="001B37A8">
              <w:rPr>
                <w:rFonts w:ascii="Times New Roman" w:hAnsi="Times New Roman"/>
                <w:sz w:val="24"/>
                <w:szCs w:val="24"/>
              </w:rPr>
              <w:t>(aa)    where any intermediary is controlled by a person through management control or otherwise, the entire shareholding held by such controlled intermediary in any other person (the “</w:t>
            </w:r>
            <w:r w:rsidRPr="001B37A8">
              <w:rPr>
                <w:rFonts w:ascii="Times New Roman" w:hAnsi="Times New Roman"/>
                <w:b/>
                <w:sz w:val="24"/>
                <w:szCs w:val="24"/>
              </w:rPr>
              <w:t>Subject Person</w:t>
            </w:r>
            <w:r w:rsidRPr="001B37A8">
              <w:rPr>
                <w:rFonts w:ascii="Times New Roman" w:hAnsi="Times New Roman"/>
                <w:sz w:val="24"/>
                <w:szCs w:val="24"/>
              </w:rPr>
              <w:t xml:space="preserve">”) shall be taken into account for computing the shareholding of such controlling person in the Subject Person; and </w:t>
            </w:r>
          </w:p>
          <w:p w:rsidR="00B02005" w:rsidRPr="001B37A8" w:rsidRDefault="00B02005" w:rsidP="00905C40">
            <w:pPr>
              <w:pStyle w:val="indentedbody"/>
              <w:tabs>
                <w:tab w:val="clear" w:pos="1134"/>
              </w:tabs>
              <w:spacing w:after="240" w:line="228" w:lineRule="auto"/>
              <w:ind w:left="424" w:hanging="360"/>
              <w:rPr>
                <w:rFonts w:ascii="Times New Roman" w:hAnsi="Times New Roman"/>
                <w:sz w:val="24"/>
                <w:szCs w:val="24"/>
              </w:rPr>
            </w:pPr>
            <w:r w:rsidRPr="001B37A8">
              <w:rPr>
                <w:rFonts w:ascii="Times New Roman" w:hAnsi="Times New Roman"/>
                <w:sz w:val="24"/>
                <w:szCs w:val="24"/>
              </w:rPr>
              <w:t xml:space="preserve">(bb)  subject always to sub-clause (aa) above, where a person does not exercise control over an intermediary, which has </w:t>
            </w:r>
            <w:r w:rsidRPr="001B37A8">
              <w:rPr>
                <w:rFonts w:ascii="Times New Roman" w:hAnsi="Times New Roman"/>
                <w:sz w:val="24"/>
                <w:szCs w:val="24"/>
              </w:rPr>
              <w:lastRenderedPageBreak/>
              <w:t xml:space="preserve">shareholding in the Subject Person, the computation of indirect shareholding of such person in the Subject Person shall be undertaken on a proportionate basis; provided, however, that no such shareholding shall be reckoned under this sub-clause (bb) if the shareholding of such person in the intermediary is less than 26% of the subscribed and paid up equity shareholding of such intermediary; or </w:t>
            </w:r>
          </w:p>
          <w:p w:rsidR="00B02005" w:rsidRPr="001B37A8" w:rsidRDefault="00B02005" w:rsidP="00905C40">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 xml:space="preserve"> (ii)</w:t>
            </w:r>
            <w:r w:rsidRPr="001B37A8">
              <w:rPr>
                <w:rFonts w:ascii="Times New Roman" w:hAnsi="Times New Roman"/>
                <w:sz w:val="24"/>
                <w:szCs w:val="24"/>
              </w:rPr>
              <w:tab/>
            </w:r>
            <w:r w:rsidR="0063706A" w:rsidRPr="001B37A8">
              <w:rPr>
                <w:rFonts w:ascii="Times New Roman" w:hAnsi="Times New Roman"/>
                <w:sz w:val="24"/>
                <w:szCs w:val="24"/>
              </w:rPr>
              <w:t xml:space="preserve"> </w:t>
            </w:r>
            <w:r w:rsidRPr="001B37A8">
              <w:rPr>
                <w:rFonts w:ascii="Times New Roman" w:hAnsi="Times New Roman"/>
                <w:sz w:val="24"/>
                <w:szCs w:val="24"/>
              </w:rPr>
              <w:t>a constituent of such Bidder is also a constituent of another Bidder; or</w:t>
            </w:r>
          </w:p>
          <w:p w:rsidR="00B02005" w:rsidRPr="001B37A8" w:rsidRDefault="00B02005" w:rsidP="00905C40">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(iii)</w:t>
            </w:r>
            <w:r w:rsidR="0063706A" w:rsidRPr="001B37A8">
              <w:rPr>
                <w:rFonts w:ascii="Times New Roman" w:hAnsi="Times New Roman"/>
                <w:sz w:val="24"/>
                <w:szCs w:val="24"/>
              </w:rPr>
              <w:t xml:space="preserve"> </w:t>
            </w:r>
            <w:r w:rsidRPr="001B37A8">
              <w:rPr>
                <w:rFonts w:ascii="Times New Roman" w:hAnsi="Times New Roman"/>
                <w:sz w:val="24"/>
                <w:szCs w:val="24"/>
              </w:rPr>
              <w:tab/>
              <w:t>such Bidder, or any of its Consortium/Joint Venture member thereof receives or has received any direct or indirect subsidy, grant, concessional loan or subordinated debt from any other Bidder, or any of its Consortium/Joint Venture member thereof or has provided any such subsidy, grant, concessional loan or subordinated debt to any other Bidder, its member or any of its Consortium/Joint Venture member thereof; or</w:t>
            </w:r>
          </w:p>
          <w:p w:rsidR="00B02005" w:rsidRPr="001B37A8" w:rsidRDefault="00B02005" w:rsidP="00905C40">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(iv)</w:t>
            </w:r>
            <w:r w:rsidRPr="001B37A8">
              <w:rPr>
                <w:rFonts w:ascii="Times New Roman" w:hAnsi="Times New Roman"/>
                <w:sz w:val="24"/>
                <w:szCs w:val="24"/>
              </w:rPr>
              <w:tab/>
            </w:r>
            <w:r w:rsidR="0063706A" w:rsidRPr="001B37A8">
              <w:rPr>
                <w:rFonts w:ascii="Times New Roman" w:hAnsi="Times New Roman"/>
                <w:sz w:val="24"/>
                <w:szCs w:val="24"/>
              </w:rPr>
              <w:t xml:space="preserve"> </w:t>
            </w:r>
            <w:r w:rsidRPr="001B37A8">
              <w:rPr>
                <w:rFonts w:ascii="Times New Roman" w:hAnsi="Times New Roman"/>
                <w:sz w:val="24"/>
                <w:szCs w:val="24"/>
              </w:rPr>
              <w:t>such Bidder has the same legal representative for purposes of this RFP as any other Bidder; or</w:t>
            </w:r>
          </w:p>
          <w:p w:rsidR="00B02005" w:rsidRPr="001B37A8" w:rsidRDefault="00B02005" w:rsidP="00905C40">
            <w:pPr>
              <w:pStyle w:val="indentedbody"/>
              <w:tabs>
                <w:tab w:val="clear" w:pos="1134"/>
              </w:tabs>
              <w:spacing w:after="100" w:afterAutospacing="1" w:line="228" w:lineRule="auto"/>
              <w:ind w:left="424" w:hanging="360"/>
              <w:rPr>
                <w:rFonts w:ascii="Times New Roman" w:hAnsi="Times New Roman"/>
                <w:sz w:val="24"/>
                <w:szCs w:val="24"/>
              </w:rPr>
            </w:pPr>
            <w:r w:rsidRPr="001B37A8">
              <w:rPr>
                <w:rFonts w:ascii="Times New Roman" w:hAnsi="Times New Roman"/>
                <w:sz w:val="24"/>
                <w:szCs w:val="24"/>
              </w:rPr>
              <w:t>(v)</w:t>
            </w:r>
            <w:r w:rsidRPr="001B37A8">
              <w:rPr>
                <w:rFonts w:ascii="Times New Roman" w:hAnsi="Times New Roman"/>
                <w:sz w:val="24"/>
                <w:szCs w:val="24"/>
              </w:rPr>
              <w:tab/>
              <w:t xml:space="preserve">such Bidder, or any of its Consortium/Joint Venture member thereof has a relationship with another Bidder, or any of its Consortium/Joint Venture member thereof, directly or through common third party/parties, that puts either or both of them in a position to have </w:t>
            </w:r>
            <w:r w:rsidRPr="001B37A8">
              <w:rPr>
                <w:rFonts w:ascii="Times New Roman" w:hAnsi="Times New Roman"/>
                <w:sz w:val="24"/>
                <w:szCs w:val="24"/>
              </w:rPr>
              <w:lastRenderedPageBreak/>
              <w:t>access to each others’ information about, or to influence the Bid of either or each other; or</w:t>
            </w:r>
          </w:p>
          <w:p w:rsidR="005C0BA5" w:rsidRPr="001B37A8" w:rsidRDefault="00B02005" w:rsidP="00905C40">
            <w:pPr>
              <w:jc w:val="both"/>
              <w:rPr>
                <w:rFonts w:ascii="Times New Roman" w:hAnsi="Times New Roman" w:cs="Times New Roman"/>
                <w:sz w:val="24"/>
                <w:szCs w:val="24"/>
              </w:rPr>
            </w:pPr>
            <w:r w:rsidRPr="001B37A8">
              <w:rPr>
                <w:rFonts w:ascii="Times New Roman" w:hAnsi="Times New Roman" w:cs="Times New Roman"/>
                <w:sz w:val="24"/>
                <w:szCs w:val="24"/>
              </w:rPr>
              <w:t>(vi)</w:t>
            </w:r>
            <w:r w:rsidRPr="001B37A8">
              <w:rPr>
                <w:rFonts w:ascii="Times New Roman" w:hAnsi="Times New Roman" w:cs="Times New Roman"/>
                <w:sz w:val="24"/>
                <w:szCs w:val="24"/>
              </w:rPr>
              <w:tab/>
              <w:t>such Bidder, or any of its Consortium/Joint Venture members thereof has participated as a consultant to the Authority in the preparation of any documents, design or technical specifications of the Project.</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2.6.2</w:t>
            </w:r>
          </w:p>
        </w:tc>
        <w:tc>
          <w:tcPr>
            <w:tcW w:w="3991" w:type="dxa"/>
          </w:tcPr>
          <w:p w:rsidR="005C0BA5" w:rsidRPr="001B37A8" w:rsidRDefault="005C0BA5" w:rsidP="00905C40">
            <w:pPr>
              <w:widowControl w:val="0"/>
              <w:autoSpaceDE w:val="0"/>
              <w:autoSpaceDN w:val="0"/>
              <w:adjustRightInd w:val="0"/>
              <w:spacing w:after="100" w:afterAutospacing="1"/>
              <w:jc w:val="both"/>
              <w:rPr>
                <w:rFonts w:ascii="Times New Roman" w:hAnsi="Times New Roman" w:cs="Times New Roman"/>
                <w:spacing w:val="-2"/>
                <w:sz w:val="24"/>
                <w:szCs w:val="24"/>
              </w:rPr>
            </w:pPr>
            <w:r w:rsidRPr="001B37A8">
              <w:rPr>
                <w:rFonts w:ascii="Times New Roman" w:hAnsi="Times New Roman" w:cs="Times New Roman"/>
                <w:spacing w:val="-2"/>
                <w:sz w:val="24"/>
                <w:szCs w:val="24"/>
              </w:rPr>
              <w:t>The Authority reserves the right to reject any Bid and appropriate the Bid Security</w:t>
            </w:r>
            <w:r w:rsidR="004C7CE9" w:rsidRPr="001B37A8">
              <w:rPr>
                <w:rFonts w:ascii="Times New Roman" w:hAnsi="Times New Roman" w:cs="Times New Roman"/>
                <w:spacing w:val="-2"/>
                <w:sz w:val="24"/>
                <w:szCs w:val="24"/>
              </w:rPr>
              <w:t xml:space="preserve"> </w:t>
            </w:r>
            <w:r w:rsidRPr="001B37A8">
              <w:rPr>
                <w:rFonts w:ascii="Times New Roman" w:hAnsi="Times New Roman" w:cs="Times New Roman"/>
                <w:spacing w:val="-3"/>
                <w:sz w:val="24"/>
                <w:szCs w:val="24"/>
              </w:rPr>
              <w:t xml:space="preserve">if: </w:t>
            </w:r>
          </w:p>
          <w:p w:rsidR="005C0BA5" w:rsidRPr="001B37A8" w:rsidRDefault="005C0BA5" w:rsidP="00905C40">
            <w:pPr>
              <w:widowControl w:val="0"/>
              <w:autoSpaceDE w:val="0"/>
              <w:autoSpaceDN w:val="0"/>
              <w:adjustRightInd w:val="0"/>
              <w:ind w:left="464" w:hanging="360"/>
              <w:jc w:val="both"/>
              <w:rPr>
                <w:rFonts w:ascii="Times New Roman" w:hAnsi="Times New Roman" w:cs="Times New Roman"/>
                <w:spacing w:val="-2"/>
                <w:sz w:val="24"/>
                <w:szCs w:val="24"/>
              </w:rPr>
            </w:pPr>
            <w:r w:rsidRPr="001B37A8">
              <w:rPr>
                <w:rFonts w:ascii="Times New Roman" w:hAnsi="Times New Roman" w:cs="Times New Roman"/>
                <w:spacing w:val="-2"/>
                <w:sz w:val="24"/>
                <w:szCs w:val="24"/>
              </w:rPr>
              <w:t xml:space="preserve">(a)  at any time, a material misrepresentation is made or uncovered, or </w:t>
            </w:r>
          </w:p>
          <w:p w:rsidR="005C0BA5" w:rsidRPr="001B37A8" w:rsidRDefault="005C0BA5" w:rsidP="00905C40">
            <w:pPr>
              <w:widowControl w:val="0"/>
              <w:autoSpaceDE w:val="0"/>
              <w:autoSpaceDN w:val="0"/>
              <w:adjustRightInd w:val="0"/>
              <w:ind w:left="464" w:hanging="360"/>
              <w:jc w:val="both"/>
              <w:rPr>
                <w:rFonts w:ascii="Times New Roman" w:hAnsi="Times New Roman" w:cs="Times New Roman"/>
                <w:sz w:val="24"/>
                <w:szCs w:val="24"/>
              </w:rPr>
            </w:pPr>
            <w:r w:rsidRPr="001B37A8">
              <w:rPr>
                <w:rFonts w:ascii="Times New Roman" w:hAnsi="Times New Roman" w:cs="Times New Roman"/>
                <w:w w:val="102"/>
                <w:sz w:val="24"/>
                <w:szCs w:val="24"/>
              </w:rPr>
              <w:t xml:space="preserve">(b) the Bidder does not provide, within the time specified by the Authority, the </w:t>
            </w:r>
            <w:r w:rsidRPr="001B37A8">
              <w:rPr>
                <w:rFonts w:ascii="Times New Roman" w:hAnsi="Times New Roman" w:cs="Times New Roman"/>
                <w:spacing w:val="-2"/>
                <w:sz w:val="24"/>
                <w:szCs w:val="24"/>
              </w:rPr>
              <w:t xml:space="preserve">supplemental information sought by the Authority for evaluation of the Bid. </w:t>
            </w:r>
          </w:p>
        </w:tc>
        <w:tc>
          <w:tcPr>
            <w:tcW w:w="4648" w:type="dxa"/>
          </w:tcPr>
          <w:p w:rsidR="005C0BA5" w:rsidRPr="001B37A8" w:rsidRDefault="005C0BA5" w:rsidP="00905C40">
            <w:pPr>
              <w:jc w:val="both"/>
              <w:rPr>
                <w:rFonts w:ascii="Times New Roman" w:hAnsi="Times New Roman" w:cs="Times New Roman"/>
                <w:spacing w:val="-3"/>
                <w:sz w:val="24"/>
                <w:szCs w:val="24"/>
              </w:rPr>
            </w:pPr>
            <w:r w:rsidRPr="001B37A8">
              <w:rPr>
                <w:rFonts w:ascii="Times New Roman" w:hAnsi="Times New Roman" w:cs="Times New Roman"/>
                <w:spacing w:val="-2"/>
                <w:sz w:val="24"/>
                <w:szCs w:val="24"/>
              </w:rPr>
              <w:t xml:space="preserve">The Authority reserves the right to reject any Bid and  </w:t>
            </w:r>
            <w:r w:rsidRPr="001B37A8">
              <w:rPr>
                <w:rFonts w:ascii="Times New Roman" w:hAnsi="Times New Roman" w:cs="Times New Roman"/>
                <w:iCs/>
                <w:spacing w:val="-2"/>
                <w:sz w:val="24"/>
                <w:szCs w:val="24"/>
              </w:rPr>
              <w:t xml:space="preserve">appropriate the </w:t>
            </w:r>
            <w:r w:rsidRPr="001B37A8">
              <w:rPr>
                <w:rFonts w:ascii="Times New Roman" w:hAnsi="Times New Roman" w:cs="Times New Roman"/>
                <w:iCs/>
                <w:sz w:val="24"/>
                <w:szCs w:val="24"/>
              </w:rPr>
              <w:t>Bid Security</w:t>
            </w:r>
            <w:r w:rsidR="008753AF" w:rsidRPr="001B37A8">
              <w:rPr>
                <w:rFonts w:ascii="Times New Roman" w:hAnsi="Times New Roman" w:cs="Times New Roman"/>
                <w:iCs/>
                <w:sz w:val="24"/>
                <w:szCs w:val="24"/>
              </w:rPr>
              <w:t xml:space="preserve"> </w:t>
            </w:r>
            <w:r w:rsidRPr="001B37A8">
              <w:rPr>
                <w:rFonts w:ascii="Times New Roman" w:hAnsi="Times New Roman" w:cs="Times New Roman"/>
                <w:spacing w:val="-3"/>
                <w:sz w:val="24"/>
                <w:szCs w:val="24"/>
              </w:rPr>
              <w:t xml:space="preserve">if: </w:t>
            </w:r>
          </w:p>
          <w:p w:rsidR="00905C40" w:rsidRPr="001B37A8" w:rsidRDefault="00905C40" w:rsidP="00905C40">
            <w:pPr>
              <w:jc w:val="both"/>
              <w:rPr>
                <w:rFonts w:ascii="Times New Roman" w:hAnsi="Times New Roman" w:cs="Times New Roman"/>
                <w:sz w:val="24"/>
                <w:szCs w:val="24"/>
              </w:rPr>
            </w:pPr>
          </w:p>
          <w:p w:rsidR="005C0BA5" w:rsidRPr="001B37A8" w:rsidRDefault="005C0BA5" w:rsidP="00905C40">
            <w:pPr>
              <w:widowControl w:val="0"/>
              <w:autoSpaceDE w:val="0"/>
              <w:autoSpaceDN w:val="0"/>
              <w:adjustRightInd w:val="0"/>
              <w:ind w:left="464" w:hanging="490"/>
              <w:jc w:val="both"/>
              <w:rPr>
                <w:rFonts w:ascii="Times New Roman" w:hAnsi="Times New Roman" w:cs="Times New Roman"/>
                <w:spacing w:val="-2"/>
                <w:sz w:val="24"/>
                <w:szCs w:val="24"/>
              </w:rPr>
            </w:pPr>
            <w:r w:rsidRPr="001B37A8">
              <w:rPr>
                <w:rFonts w:ascii="Times New Roman" w:hAnsi="Times New Roman" w:cs="Times New Roman"/>
                <w:spacing w:val="-2"/>
                <w:sz w:val="24"/>
                <w:szCs w:val="24"/>
              </w:rPr>
              <w:t xml:space="preserve">(a)  at any time, a material misrepresentation is made or uncovered, or </w:t>
            </w:r>
          </w:p>
          <w:p w:rsidR="005C0BA5" w:rsidRPr="001B37A8" w:rsidRDefault="005C0BA5" w:rsidP="00905C40">
            <w:pPr>
              <w:ind w:left="432" w:hanging="432"/>
              <w:jc w:val="both"/>
              <w:rPr>
                <w:rFonts w:ascii="Times New Roman" w:hAnsi="Times New Roman" w:cs="Times New Roman"/>
                <w:sz w:val="24"/>
                <w:szCs w:val="24"/>
              </w:rPr>
            </w:pPr>
            <w:r w:rsidRPr="001B37A8">
              <w:rPr>
                <w:rFonts w:ascii="Times New Roman" w:hAnsi="Times New Roman" w:cs="Times New Roman"/>
                <w:w w:val="102"/>
                <w:sz w:val="24"/>
                <w:szCs w:val="24"/>
              </w:rPr>
              <w:t xml:space="preserve">(b) the Bidder does not provide, within the time specified by the Authority, the </w:t>
            </w:r>
            <w:r w:rsidRPr="001B37A8">
              <w:rPr>
                <w:rFonts w:ascii="Times New Roman" w:hAnsi="Times New Roman" w:cs="Times New Roman"/>
                <w:spacing w:val="-2"/>
                <w:sz w:val="24"/>
                <w:szCs w:val="24"/>
              </w:rPr>
              <w:t>supplemental information sought by the Authority for evaluation of the Bid.</w:t>
            </w:r>
          </w:p>
        </w:tc>
        <w:tc>
          <w:tcPr>
            <w:tcW w:w="4169" w:type="dxa"/>
          </w:tcPr>
          <w:p w:rsidR="00905C40" w:rsidRPr="001B37A8" w:rsidRDefault="00905C40" w:rsidP="00905C40">
            <w:pPr>
              <w:jc w:val="both"/>
              <w:rPr>
                <w:rFonts w:ascii="Times New Roman" w:hAnsi="Times New Roman" w:cs="Times New Roman"/>
                <w:spacing w:val="-2"/>
                <w:sz w:val="24"/>
                <w:szCs w:val="24"/>
              </w:rPr>
            </w:pPr>
            <w:r w:rsidRPr="001B37A8">
              <w:rPr>
                <w:rFonts w:ascii="Times New Roman" w:hAnsi="Times New Roman" w:cs="Times New Roman"/>
                <w:spacing w:val="-2"/>
                <w:sz w:val="24"/>
                <w:szCs w:val="24"/>
              </w:rPr>
              <w:t xml:space="preserve">The Authority reserves the right to reject any Bid and </w:t>
            </w:r>
            <w:r w:rsidR="000815E5" w:rsidRPr="001B37A8">
              <w:rPr>
                <w:rFonts w:ascii="Times New Roman" w:hAnsi="Times New Roman" w:cs="Times New Roman"/>
                <w:sz w:val="24"/>
                <w:szCs w:val="24"/>
              </w:rPr>
              <w:t>bar</w:t>
            </w:r>
            <w:r w:rsidRPr="001B37A8">
              <w:rPr>
                <w:rFonts w:ascii="Times New Roman" w:hAnsi="Times New Roman" w:cs="Times New Roman"/>
                <w:sz w:val="24"/>
                <w:szCs w:val="24"/>
              </w:rPr>
              <w:t xml:space="preserve"> the bidder </w:t>
            </w:r>
            <w:r w:rsidRPr="001B37A8">
              <w:rPr>
                <w:rFonts w:ascii="Times New Roman" w:hAnsi="Times New Roman" w:cs="Times New Roman"/>
                <w:w w:val="105"/>
                <w:sz w:val="24"/>
                <w:szCs w:val="24"/>
              </w:rPr>
              <w:t>from submission of Bids in any Works/Service tender issued by Indian Railway for a period of 12 months from the date of such banning done in e-platform IREPS</w:t>
            </w:r>
            <w:r w:rsidRPr="001B37A8">
              <w:rPr>
                <w:rFonts w:ascii="Times New Roman" w:hAnsi="Times New Roman" w:cs="Times New Roman"/>
                <w:spacing w:val="-3"/>
                <w:sz w:val="24"/>
                <w:szCs w:val="24"/>
              </w:rPr>
              <w:t xml:space="preserve"> if: </w:t>
            </w:r>
          </w:p>
          <w:p w:rsidR="00905C40" w:rsidRPr="001B37A8" w:rsidRDefault="008753AF" w:rsidP="008753AF">
            <w:pPr>
              <w:widowControl w:val="0"/>
              <w:autoSpaceDE w:val="0"/>
              <w:autoSpaceDN w:val="0"/>
              <w:adjustRightInd w:val="0"/>
              <w:ind w:hanging="26"/>
              <w:jc w:val="both"/>
              <w:rPr>
                <w:rFonts w:ascii="Times New Roman" w:hAnsi="Times New Roman" w:cs="Times New Roman"/>
                <w:spacing w:val="-2"/>
                <w:sz w:val="24"/>
                <w:szCs w:val="24"/>
              </w:rPr>
            </w:pPr>
            <w:r w:rsidRPr="001B37A8">
              <w:rPr>
                <w:rFonts w:ascii="Times New Roman" w:hAnsi="Times New Roman" w:cs="Times New Roman"/>
                <w:spacing w:val="-2"/>
                <w:sz w:val="24"/>
                <w:szCs w:val="24"/>
              </w:rPr>
              <w:t xml:space="preserve">(a) </w:t>
            </w:r>
            <w:r w:rsidR="00905C40" w:rsidRPr="001B37A8">
              <w:rPr>
                <w:rFonts w:ascii="Times New Roman" w:hAnsi="Times New Roman" w:cs="Times New Roman"/>
                <w:spacing w:val="-2"/>
                <w:sz w:val="24"/>
                <w:szCs w:val="24"/>
              </w:rPr>
              <w:t xml:space="preserve">at any time, a material misrepresentation is made or uncovered, or </w:t>
            </w:r>
          </w:p>
          <w:p w:rsidR="005C0BA5" w:rsidRPr="001B37A8" w:rsidRDefault="00905C40" w:rsidP="00905C40">
            <w:pPr>
              <w:jc w:val="both"/>
              <w:rPr>
                <w:rFonts w:ascii="Times New Roman" w:hAnsi="Times New Roman" w:cs="Times New Roman"/>
                <w:spacing w:val="-2"/>
                <w:sz w:val="24"/>
                <w:szCs w:val="24"/>
              </w:rPr>
            </w:pPr>
            <w:r w:rsidRPr="001B37A8">
              <w:rPr>
                <w:rFonts w:ascii="Times New Roman" w:hAnsi="Times New Roman" w:cs="Times New Roman"/>
                <w:w w:val="102"/>
                <w:sz w:val="24"/>
                <w:szCs w:val="24"/>
              </w:rPr>
              <w:t xml:space="preserve">(b) the Bidder does not provide, within the time specified by the Authority, the </w:t>
            </w:r>
            <w:r w:rsidRPr="001B37A8">
              <w:rPr>
                <w:rFonts w:ascii="Times New Roman" w:hAnsi="Times New Roman" w:cs="Times New Roman"/>
                <w:spacing w:val="-2"/>
                <w:sz w:val="24"/>
                <w:szCs w:val="24"/>
              </w:rPr>
              <w:t>supplemental information sought by the Authority for evaluation of the Bid.</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2.6.3</w:t>
            </w:r>
          </w:p>
        </w:tc>
        <w:tc>
          <w:tcPr>
            <w:tcW w:w="3991" w:type="dxa"/>
          </w:tcPr>
          <w:p w:rsidR="005C0BA5" w:rsidRPr="001B37A8" w:rsidRDefault="005C0BA5" w:rsidP="00905C40">
            <w:pPr>
              <w:widowControl w:val="0"/>
              <w:autoSpaceDE w:val="0"/>
              <w:autoSpaceDN w:val="0"/>
              <w:adjustRightInd w:val="0"/>
              <w:spacing w:after="100" w:afterAutospacing="1"/>
              <w:jc w:val="both"/>
              <w:rPr>
                <w:rFonts w:ascii="Times New Roman" w:hAnsi="Times New Roman" w:cs="Times New Roman"/>
                <w:sz w:val="24"/>
                <w:szCs w:val="24"/>
              </w:rPr>
            </w:pPr>
            <w:r w:rsidRPr="001B37A8">
              <w:rPr>
                <w:rFonts w:ascii="Times New Roman" w:hAnsi="Times New Roman" w:cs="Times New Roman"/>
                <w:w w:val="107"/>
                <w:sz w:val="24"/>
                <w:szCs w:val="24"/>
              </w:rPr>
              <w:t xml:space="preserve">In case it is found during the evaluation or at any time before signing of the </w:t>
            </w:r>
            <w:r w:rsidRPr="001B37A8">
              <w:rPr>
                <w:rFonts w:ascii="Times New Roman" w:hAnsi="Times New Roman" w:cs="Times New Roman"/>
                <w:w w:val="107"/>
                <w:sz w:val="24"/>
                <w:szCs w:val="24"/>
              </w:rPr>
              <w:br/>
            </w:r>
            <w:r w:rsidRPr="001B37A8">
              <w:rPr>
                <w:rFonts w:ascii="Times New Roman" w:hAnsi="Times New Roman" w:cs="Times New Roman"/>
                <w:sz w:val="24"/>
                <w:szCs w:val="24"/>
              </w:rPr>
              <w:t xml:space="preserve">EPC Agreement or after its execution and during the period of defect liability </w:t>
            </w:r>
            <w:r w:rsidRPr="001B37A8">
              <w:rPr>
                <w:rFonts w:ascii="Times New Roman" w:hAnsi="Times New Roman" w:cs="Times New Roman"/>
                <w:w w:val="103"/>
                <w:sz w:val="24"/>
                <w:szCs w:val="24"/>
              </w:rPr>
              <w:t xml:space="preserve">subsistence thereof, that one or </w:t>
            </w:r>
            <w:r w:rsidRPr="001B37A8">
              <w:rPr>
                <w:rFonts w:ascii="Times New Roman" w:hAnsi="Times New Roman" w:cs="Times New Roman"/>
                <w:sz w:val="24"/>
                <w:szCs w:val="24"/>
              </w:rPr>
              <w:t xml:space="preserve">more of the eligibility and /or qualification requirements have not been met by the Bidder, or the </w:t>
            </w:r>
            <w:r w:rsidRPr="001B37A8">
              <w:rPr>
                <w:rFonts w:ascii="Times New Roman" w:hAnsi="Times New Roman" w:cs="Times New Roman"/>
                <w:spacing w:val="-1"/>
                <w:sz w:val="24"/>
                <w:szCs w:val="24"/>
              </w:rPr>
              <w:t xml:space="preserve">Bidder has made material misrepresentation or has given any materially incorrect </w:t>
            </w:r>
            <w:r w:rsidRPr="001B37A8">
              <w:rPr>
                <w:rFonts w:ascii="Times New Roman" w:hAnsi="Times New Roman" w:cs="Times New Roman"/>
                <w:spacing w:val="-2"/>
                <w:sz w:val="24"/>
                <w:szCs w:val="24"/>
              </w:rPr>
              <w:t xml:space="preserve">or false </w:t>
            </w:r>
            <w:r w:rsidRPr="001B37A8">
              <w:rPr>
                <w:rFonts w:ascii="Times New Roman" w:hAnsi="Times New Roman" w:cs="Times New Roman"/>
                <w:spacing w:val="-2"/>
                <w:sz w:val="24"/>
                <w:szCs w:val="24"/>
              </w:rPr>
              <w:lastRenderedPageBreak/>
              <w:t xml:space="preserve">information, the Bidder shall be disqualified forthwith if not yet appointed </w:t>
            </w:r>
            <w:r w:rsidRPr="001B37A8">
              <w:rPr>
                <w:rFonts w:ascii="Times New Roman" w:hAnsi="Times New Roman" w:cs="Times New Roman"/>
                <w:w w:val="102"/>
                <w:sz w:val="24"/>
                <w:szCs w:val="24"/>
              </w:rPr>
              <w:t xml:space="preserve">as  the  contractor either  by  issue  of  the  LOA  or  entering  into  of  the </w:t>
            </w:r>
            <w:r w:rsidRPr="001B37A8">
              <w:rPr>
                <w:rFonts w:ascii="Times New Roman" w:hAnsi="Times New Roman" w:cs="Times New Roman"/>
                <w:w w:val="103"/>
                <w:sz w:val="24"/>
                <w:szCs w:val="24"/>
              </w:rPr>
              <w:t xml:space="preserve">Agreement, and if the Selected Bidder has already been issued the </w:t>
            </w:r>
            <w:r w:rsidRPr="001B37A8">
              <w:rPr>
                <w:rFonts w:ascii="Times New Roman" w:hAnsi="Times New Roman" w:cs="Times New Roman"/>
                <w:spacing w:val="-1"/>
                <w:sz w:val="24"/>
                <w:szCs w:val="24"/>
              </w:rPr>
              <w:t xml:space="preserve">LOA or has entered into the Agreement, as the case may be, the same </w:t>
            </w:r>
            <w:r w:rsidRPr="001B37A8">
              <w:rPr>
                <w:rFonts w:ascii="Times New Roman" w:hAnsi="Times New Roman" w:cs="Times New Roman"/>
                <w:sz w:val="24"/>
                <w:szCs w:val="24"/>
              </w:rPr>
              <w:t xml:space="preserve">shall, notwithstanding anything to the contrary contained therein or in this RFP, be liable to be terminated, by a communication in writing by the Authority to the Selected Bidder or the Contractor, as the case may be, without the Authority being liable in any manner whatsoever to the Selected Bidder or the Contractor.  In such an event, the Authority shall be entitled to forfeit and appropriate the Bid </w:t>
            </w:r>
            <w:r w:rsidRPr="001B37A8">
              <w:rPr>
                <w:rFonts w:ascii="Times New Roman" w:hAnsi="Times New Roman" w:cs="Times New Roman"/>
                <w:w w:val="107"/>
                <w:sz w:val="24"/>
                <w:szCs w:val="24"/>
              </w:rPr>
              <w:t>Security or Performance Security, as the case may be, as Damages, without</w:t>
            </w:r>
            <w:r w:rsidRPr="001B37A8">
              <w:rPr>
                <w:rFonts w:ascii="Times New Roman" w:hAnsi="Times New Roman" w:cs="Times New Roman"/>
                <w:w w:val="107"/>
                <w:sz w:val="24"/>
                <w:szCs w:val="24"/>
              </w:rPr>
              <w:tab/>
            </w:r>
            <w:r w:rsidRPr="001B37A8">
              <w:rPr>
                <w:rFonts w:ascii="Times New Roman" w:hAnsi="Times New Roman" w:cs="Times New Roman"/>
                <w:w w:val="106"/>
                <w:sz w:val="24"/>
                <w:szCs w:val="24"/>
              </w:rPr>
              <w:t>prejudice to any other right or remedy that may be available to the Authority</w:t>
            </w:r>
            <w:r w:rsidR="004C7CE9" w:rsidRPr="001B37A8">
              <w:rPr>
                <w:rFonts w:ascii="Times New Roman" w:hAnsi="Times New Roman" w:cs="Times New Roman"/>
                <w:w w:val="106"/>
                <w:sz w:val="24"/>
                <w:szCs w:val="24"/>
              </w:rPr>
              <w:t xml:space="preserve"> </w:t>
            </w:r>
            <w:r w:rsidRPr="001B37A8">
              <w:rPr>
                <w:rFonts w:ascii="Times New Roman" w:hAnsi="Times New Roman" w:cs="Times New Roman"/>
                <w:spacing w:val="-2"/>
                <w:sz w:val="24"/>
                <w:szCs w:val="24"/>
              </w:rPr>
              <w:t xml:space="preserve">under the Bidding Documents and / or the draft EPC Agreement, or otherwise. </w:t>
            </w:r>
          </w:p>
        </w:tc>
        <w:tc>
          <w:tcPr>
            <w:tcW w:w="4648"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w w:val="107"/>
                <w:sz w:val="24"/>
                <w:szCs w:val="24"/>
              </w:rPr>
              <w:lastRenderedPageBreak/>
              <w:t xml:space="preserve">In case it is found during the evaluation or at any time before signing of the </w:t>
            </w:r>
            <w:r w:rsidRPr="001B37A8">
              <w:rPr>
                <w:rFonts w:ascii="Times New Roman" w:hAnsi="Times New Roman" w:cs="Times New Roman"/>
                <w:w w:val="107"/>
                <w:sz w:val="24"/>
                <w:szCs w:val="24"/>
              </w:rPr>
              <w:br/>
            </w:r>
            <w:r w:rsidRPr="001B37A8">
              <w:rPr>
                <w:rFonts w:ascii="Times New Roman" w:hAnsi="Times New Roman" w:cs="Times New Roman"/>
                <w:sz w:val="24"/>
                <w:szCs w:val="24"/>
              </w:rPr>
              <w:t xml:space="preserve">EPC Agreement or after its execution and during the period of defect liability </w:t>
            </w:r>
            <w:r w:rsidRPr="001B37A8">
              <w:rPr>
                <w:rFonts w:ascii="Times New Roman" w:hAnsi="Times New Roman" w:cs="Times New Roman"/>
                <w:w w:val="103"/>
                <w:sz w:val="24"/>
                <w:szCs w:val="24"/>
              </w:rPr>
              <w:t xml:space="preserve">subsistence thereof, that one or </w:t>
            </w:r>
            <w:r w:rsidRPr="001B37A8">
              <w:rPr>
                <w:rFonts w:ascii="Times New Roman" w:hAnsi="Times New Roman" w:cs="Times New Roman"/>
                <w:sz w:val="24"/>
                <w:szCs w:val="24"/>
              </w:rPr>
              <w:t xml:space="preserve">more of the eligibility and /or qualification requirements have not been met by the Bidder, or the </w:t>
            </w:r>
            <w:r w:rsidRPr="001B37A8">
              <w:rPr>
                <w:rFonts w:ascii="Times New Roman" w:hAnsi="Times New Roman" w:cs="Times New Roman"/>
                <w:spacing w:val="-1"/>
                <w:sz w:val="24"/>
                <w:szCs w:val="24"/>
              </w:rPr>
              <w:t xml:space="preserve">Bidder has made material misrepresentation or has given any materially incorrect </w:t>
            </w:r>
            <w:r w:rsidRPr="001B37A8">
              <w:rPr>
                <w:rFonts w:ascii="Times New Roman" w:hAnsi="Times New Roman" w:cs="Times New Roman"/>
                <w:spacing w:val="-2"/>
                <w:sz w:val="24"/>
                <w:szCs w:val="24"/>
              </w:rPr>
              <w:t xml:space="preserve">or false information, the Bidder shall be disqualified forthwith if not yet appointed </w:t>
            </w:r>
            <w:r w:rsidRPr="001B37A8">
              <w:rPr>
                <w:rFonts w:ascii="Times New Roman" w:hAnsi="Times New Roman" w:cs="Times New Roman"/>
                <w:w w:val="102"/>
                <w:sz w:val="24"/>
                <w:szCs w:val="24"/>
              </w:rPr>
              <w:t xml:space="preserve">as  the  </w:t>
            </w:r>
            <w:r w:rsidRPr="001B37A8">
              <w:rPr>
                <w:rFonts w:ascii="Times New Roman" w:hAnsi="Times New Roman" w:cs="Times New Roman"/>
                <w:w w:val="102"/>
                <w:sz w:val="24"/>
                <w:szCs w:val="24"/>
              </w:rPr>
              <w:lastRenderedPageBreak/>
              <w:t xml:space="preserve">contractor either  by  issue  of  the  LOA  or  entering  into  of  the </w:t>
            </w:r>
            <w:r w:rsidRPr="001B37A8">
              <w:rPr>
                <w:rFonts w:ascii="Times New Roman" w:hAnsi="Times New Roman" w:cs="Times New Roman"/>
                <w:w w:val="103"/>
                <w:sz w:val="24"/>
                <w:szCs w:val="24"/>
              </w:rPr>
              <w:t xml:space="preserve">Agreement, and if the Selected Bidder has already been issued the </w:t>
            </w:r>
            <w:r w:rsidRPr="001B37A8">
              <w:rPr>
                <w:rFonts w:ascii="Times New Roman" w:hAnsi="Times New Roman" w:cs="Times New Roman"/>
                <w:spacing w:val="-1"/>
                <w:sz w:val="24"/>
                <w:szCs w:val="24"/>
              </w:rPr>
              <w:t xml:space="preserve">LOA or has entered into the Agreement, as the case may be, the same </w:t>
            </w:r>
            <w:r w:rsidRPr="001B37A8">
              <w:rPr>
                <w:rFonts w:ascii="Times New Roman" w:hAnsi="Times New Roman" w:cs="Times New Roman"/>
                <w:sz w:val="24"/>
                <w:szCs w:val="24"/>
              </w:rPr>
              <w:t xml:space="preserve">shall, notwithstanding anything to the contrary contained therein or in this RFP, be liable to be terminated, by a communication in writing by the Authority to the Selected Bidder or the Contractor, as the case may be, without the Authority being liable in any manner whatsoever to the Selected Bidder or the Contractor.  In such an event, the Authority shall be entitled to </w:t>
            </w:r>
            <w:r w:rsidRPr="001B37A8">
              <w:rPr>
                <w:rFonts w:ascii="Times New Roman" w:hAnsi="Times New Roman" w:cs="Times New Roman"/>
                <w:i/>
                <w:iCs/>
                <w:sz w:val="24"/>
                <w:szCs w:val="24"/>
              </w:rPr>
              <w:t xml:space="preserve">forfeit and appropriate the </w:t>
            </w:r>
            <w:r w:rsidRPr="001B37A8">
              <w:rPr>
                <w:rFonts w:ascii="Times New Roman" w:hAnsi="Times New Roman" w:cs="Times New Roman"/>
                <w:w w:val="107"/>
                <w:sz w:val="24"/>
                <w:szCs w:val="24"/>
              </w:rPr>
              <w:t xml:space="preserve">Bid Security or Performance Security, as the case </w:t>
            </w:r>
            <w:r w:rsidRPr="001B37A8">
              <w:rPr>
                <w:rFonts w:ascii="Times New Roman" w:hAnsi="Times New Roman" w:cs="Times New Roman"/>
                <w:sz w:val="24"/>
                <w:szCs w:val="24"/>
              </w:rPr>
              <w:t xml:space="preserve">may be </w:t>
            </w:r>
            <w:r w:rsidR="00905C40" w:rsidRPr="001B37A8">
              <w:rPr>
                <w:rFonts w:ascii="Times New Roman" w:hAnsi="Times New Roman" w:cs="Times New Roman"/>
                <w:w w:val="107"/>
                <w:sz w:val="24"/>
                <w:szCs w:val="24"/>
              </w:rPr>
              <w:t>as Damages, without</w:t>
            </w:r>
            <w:r w:rsidR="00905C40" w:rsidRPr="001B37A8">
              <w:rPr>
                <w:rFonts w:ascii="Times New Roman" w:hAnsi="Times New Roman" w:cs="Times New Roman"/>
                <w:w w:val="107"/>
                <w:sz w:val="24"/>
                <w:szCs w:val="24"/>
              </w:rPr>
              <w:tab/>
            </w:r>
            <w:r w:rsidR="00905C40" w:rsidRPr="001B37A8">
              <w:rPr>
                <w:rFonts w:ascii="Times New Roman" w:hAnsi="Times New Roman" w:cs="Times New Roman"/>
                <w:w w:val="106"/>
                <w:sz w:val="24"/>
                <w:szCs w:val="24"/>
              </w:rPr>
              <w:t>prejudice to any other right or remedy that may be available to the Authority</w:t>
            </w:r>
            <w:r w:rsidR="004C7CE9" w:rsidRPr="001B37A8">
              <w:rPr>
                <w:rFonts w:ascii="Times New Roman" w:hAnsi="Times New Roman" w:cs="Times New Roman"/>
                <w:w w:val="106"/>
                <w:sz w:val="24"/>
                <w:szCs w:val="24"/>
              </w:rPr>
              <w:t xml:space="preserve"> </w:t>
            </w:r>
            <w:r w:rsidR="00905C40" w:rsidRPr="001B37A8">
              <w:rPr>
                <w:rFonts w:ascii="Times New Roman" w:hAnsi="Times New Roman" w:cs="Times New Roman"/>
                <w:spacing w:val="-2"/>
                <w:sz w:val="24"/>
                <w:szCs w:val="24"/>
              </w:rPr>
              <w:t>under the Bidding Documents and / or the draft EPC Agreement, or otherwise.</w:t>
            </w:r>
          </w:p>
        </w:tc>
        <w:tc>
          <w:tcPr>
            <w:tcW w:w="4169" w:type="dxa"/>
          </w:tcPr>
          <w:p w:rsidR="005C0BA5" w:rsidRPr="001B37A8" w:rsidRDefault="00905C40" w:rsidP="00905C40">
            <w:pPr>
              <w:jc w:val="both"/>
              <w:rPr>
                <w:rFonts w:ascii="Times New Roman" w:hAnsi="Times New Roman" w:cs="Times New Roman"/>
                <w:spacing w:val="-2"/>
                <w:sz w:val="24"/>
                <w:szCs w:val="24"/>
              </w:rPr>
            </w:pPr>
            <w:r w:rsidRPr="001B37A8">
              <w:rPr>
                <w:rFonts w:ascii="Times New Roman" w:hAnsi="Times New Roman" w:cs="Times New Roman"/>
                <w:w w:val="107"/>
                <w:sz w:val="24"/>
                <w:szCs w:val="24"/>
              </w:rPr>
              <w:lastRenderedPageBreak/>
              <w:t>In case it is found during the evaluation or at any time before signing of the</w:t>
            </w:r>
            <w:r w:rsidRPr="001B37A8">
              <w:rPr>
                <w:rFonts w:ascii="Times New Roman" w:hAnsi="Times New Roman" w:cs="Times New Roman"/>
                <w:w w:val="107"/>
                <w:sz w:val="24"/>
                <w:szCs w:val="24"/>
              </w:rPr>
              <w:br/>
            </w:r>
            <w:r w:rsidRPr="001B37A8">
              <w:rPr>
                <w:rFonts w:ascii="Times New Roman" w:hAnsi="Times New Roman" w:cs="Times New Roman"/>
                <w:sz w:val="24"/>
                <w:szCs w:val="24"/>
              </w:rPr>
              <w:t xml:space="preserve">EPC Agreement or after its execution and during the period of defect liability </w:t>
            </w:r>
            <w:r w:rsidRPr="001B37A8">
              <w:rPr>
                <w:rFonts w:ascii="Times New Roman" w:hAnsi="Times New Roman" w:cs="Times New Roman"/>
                <w:w w:val="103"/>
                <w:sz w:val="24"/>
                <w:szCs w:val="24"/>
              </w:rPr>
              <w:t xml:space="preserve">subsistence thereof, that one or </w:t>
            </w:r>
            <w:r w:rsidRPr="001B37A8">
              <w:rPr>
                <w:rFonts w:ascii="Times New Roman" w:hAnsi="Times New Roman" w:cs="Times New Roman"/>
                <w:sz w:val="24"/>
                <w:szCs w:val="24"/>
              </w:rPr>
              <w:t xml:space="preserve">more of the eligibility and /or qualification requirements have not been met by the Bidder, or the </w:t>
            </w:r>
            <w:r w:rsidRPr="001B37A8">
              <w:rPr>
                <w:rFonts w:ascii="Times New Roman" w:hAnsi="Times New Roman" w:cs="Times New Roman"/>
                <w:spacing w:val="-1"/>
                <w:sz w:val="24"/>
                <w:szCs w:val="24"/>
              </w:rPr>
              <w:t xml:space="preserve">Bidder has made material misrepresentation or has given any materially incorrect </w:t>
            </w:r>
            <w:r w:rsidRPr="001B37A8">
              <w:rPr>
                <w:rFonts w:ascii="Times New Roman" w:hAnsi="Times New Roman" w:cs="Times New Roman"/>
                <w:spacing w:val="-2"/>
                <w:sz w:val="24"/>
                <w:szCs w:val="24"/>
              </w:rPr>
              <w:t xml:space="preserve">or false information, </w:t>
            </w:r>
            <w:r w:rsidRPr="001B37A8">
              <w:rPr>
                <w:rFonts w:ascii="Times New Roman" w:hAnsi="Times New Roman" w:cs="Times New Roman"/>
                <w:spacing w:val="-2"/>
                <w:sz w:val="24"/>
                <w:szCs w:val="24"/>
              </w:rPr>
              <w:lastRenderedPageBreak/>
              <w:t xml:space="preserve">the Bidder shall be disqualified forthwith if not yet appointed </w:t>
            </w:r>
            <w:r w:rsidRPr="001B37A8">
              <w:rPr>
                <w:rFonts w:ascii="Times New Roman" w:hAnsi="Times New Roman" w:cs="Times New Roman"/>
                <w:w w:val="102"/>
                <w:sz w:val="24"/>
                <w:szCs w:val="24"/>
              </w:rPr>
              <w:t xml:space="preserve">as  the  contractor either  by  issue  of  the  LOA  or  entering  into  of  the </w:t>
            </w:r>
            <w:r w:rsidRPr="001B37A8">
              <w:rPr>
                <w:rFonts w:ascii="Times New Roman" w:hAnsi="Times New Roman" w:cs="Times New Roman"/>
                <w:w w:val="103"/>
                <w:sz w:val="24"/>
                <w:szCs w:val="24"/>
              </w:rPr>
              <w:t xml:space="preserve">Agreement, and if the Selected Bidder has already been issued the </w:t>
            </w:r>
            <w:r w:rsidRPr="001B37A8">
              <w:rPr>
                <w:rFonts w:ascii="Times New Roman" w:hAnsi="Times New Roman" w:cs="Times New Roman"/>
                <w:spacing w:val="-1"/>
                <w:sz w:val="24"/>
                <w:szCs w:val="24"/>
              </w:rPr>
              <w:t xml:space="preserve">LOA or has entered into the Agreement, as the case may be, the same </w:t>
            </w:r>
            <w:r w:rsidRPr="001B37A8">
              <w:rPr>
                <w:rFonts w:ascii="Times New Roman" w:hAnsi="Times New Roman" w:cs="Times New Roman"/>
                <w:sz w:val="24"/>
                <w:szCs w:val="24"/>
              </w:rPr>
              <w:t xml:space="preserve">shall, notwithstanding anything to the contrary contained therein or in this RFP, be liable to be terminated, by a communication in writing by the Authority to the Selected Bidder or the Contractor, as the case may be, without the Authority being liable in any manner whatsoever to the Selected Bidder or the Contractor.  In such an event, the Authority shall be entitled to </w:t>
            </w:r>
            <w:r w:rsidR="00251E85" w:rsidRPr="001B37A8">
              <w:rPr>
                <w:rFonts w:ascii="Times New Roman" w:hAnsi="Times New Roman" w:cs="Times New Roman"/>
                <w:w w:val="105"/>
                <w:sz w:val="24"/>
                <w:szCs w:val="24"/>
              </w:rPr>
              <w:t>bar</w:t>
            </w:r>
            <w:r w:rsidRPr="001B37A8">
              <w:rPr>
                <w:rFonts w:ascii="Times New Roman" w:hAnsi="Times New Roman" w:cs="Times New Roman"/>
                <w:w w:val="105"/>
                <w:sz w:val="24"/>
                <w:szCs w:val="24"/>
              </w:rPr>
              <w:t xml:space="preserve"> the bidder from submission of Bids in any Works/Service tender issued by Indian Railway for a period of 12 months from the date of such banning done in e-platform IREPS </w:t>
            </w:r>
            <w:r w:rsidR="00484679" w:rsidRPr="001B37A8">
              <w:rPr>
                <w:rFonts w:ascii="Times New Roman" w:hAnsi="Times New Roman" w:cs="Times New Roman"/>
                <w:w w:val="105"/>
                <w:sz w:val="24"/>
                <w:szCs w:val="24"/>
              </w:rPr>
              <w:t xml:space="preserve">or </w:t>
            </w:r>
            <w:r w:rsidR="00484679" w:rsidRPr="001B37A8">
              <w:rPr>
                <w:rFonts w:ascii="Times New Roman" w:eastAsia="Times New Roman" w:hAnsi="Times New Roman" w:cs="Times New Roman"/>
                <w:sz w:val="24"/>
                <w:szCs w:val="24"/>
                <w:lang w:val="en-GB" w:bidi="ar-SA"/>
              </w:rPr>
              <w:t xml:space="preserve">forfeit </w:t>
            </w:r>
            <w:r w:rsidRPr="001B37A8">
              <w:rPr>
                <w:rFonts w:ascii="Times New Roman" w:hAnsi="Times New Roman" w:cs="Times New Roman"/>
                <w:sz w:val="24"/>
                <w:szCs w:val="24"/>
              </w:rPr>
              <w:t xml:space="preserve">and appropriate the </w:t>
            </w:r>
            <w:r w:rsidRPr="001B37A8">
              <w:rPr>
                <w:rFonts w:ascii="Times New Roman" w:hAnsi="Times New Roman" w:cs="Times New Roman"/>
                <w:w w:val="107"/>
                <w:sz w:val="24"/>
                <w:szCs w:val="24"/>
              </w:rPr>
              <w:t>Performance Security</w:t>
            </w:r>
            <w:r w:rsidR="00152700" w:rsidRPr="001B37A8">
              <w:rPr>
                <w:rFonts w:ascii="Times New Roman" w:hAnsi="Times New Roman" w:cs="Times New Roman"/>
                <w:w w:val="107"/>
                <w:sz w:val="24"/>
                <w:szCs w:val="24"/>
              </w:rPr>
              <w:t>, as the case may be</w:t>
            </w:r>
            <w:r w:rsidRPr="001B37A8">
              <w:rPr>
                <w:rFonts w:ascii="Times New Roman" w:hAnsi="Times New Roman" w:cs="Times New Roman"/>
                <w:w w:val="107"/>
                <w:sz w:val="24"/>
                <w:szCs w:val="24"/>
              </w:rPr>
              <w:t>, as Damages, without</w:t>
            </w:r>
            <w:r w:rsidRPr="001B37A8">
              <w:rPr>
                <w:rFonts w:ascii="Times New Roman" w:hAnsi="Times New Roman" w:cs="Times New Roman"/>
                <w:w w:val="107"/>
                <w:sz w:val="24"/>
                <w:szCs w:val="24"/>
              </w:rPr>
              <w:tab/>
            </w:r>
            <w:r w:rsidRPr="001B37A8">
              <w:rPr>
                <w:rFonts w:ascii="Times New Roman" w:hAnsi="Times New Roman" w:cs="Times New Roman"/>
                <w:w w:val="106"/>
                <w:sz w:val="24"/>
                <w:szCs w:val="24"/>
              </w:rPr>
              <w:t>prejudice to any other right or remedy that may be available to the Authority</w:t>
            </w:r>
            <w:r w:rsidR="004C7CE9" w:rsidRPr="001B37A8">
              <w:rPr>
                <w:rFonts w:ascii="Times New Roman" w:hAnsi="Times New Roman" w:cs="Times New Roman"/>
                <w:w w:val="106"/>
                <w:sz w:val="24"/>
                <w:szCs w:val="24"/>
              </w:rPr>
              <w:t xml:space="preserve"> </w:t>
            </w:r>
            <w:r w:rsidRPr="001B37A8">
              <w:rPr>
                <w:rFonts w:ascii="Times New Roman" w:hAnsi="Times New Roman" w:cs="Times New Roman"/>
                <w:spacing w:val="-2"/>
                <w:sz w:val="24"/>
                <w:szCs w:val="24"/>
              </w:rPr>
              <w:t>under the Bidding Documents and / or the draft EPC Agreement, or otherwise.</w:t>
            </w:r>
          </w:p>
          <w:p w:rsidR="00FF2C9A" w:rsidRPr="001B37A8" w:rsidRDefault="00FF2C9A" w:rsidP="00905C40">
            <w:pPr>
              <w:jc w:val="both"/>
              <w:rPr>
                <w:rFonts w:ascii="Times New Roman" w:hAnsi="Times New Roman" w:cs="Times New Roman"/>
                <w:strike/>
                <w:w w:val="107"/>
                <w:sz w:val="24"/>
                <w:szCs w:val="24"/>
              </w:rPr>
            </w:pP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2.6.4</w:t>
            </w:r>
          </w:p>
        </w:tc>
        <w:tc>
          <w:tcPr>
            <w:tcW w:w="3991" w:type="dxa"/>
          </w:tcPr>
          <w:p w:rsidR="005C0BA5" w:rsidRPr="001B37A8" w:rsidRDefault="005C0BA5" w:rsidP="00905C40">
            <w:pPr>
              <w:widowControl w:val="0"/>
              <w:autoSpaceDE w:val="0"/>
              <w:autoSpaceDN w:val="0"/>
              <w:adjustRightInd w:val="0"/>
              <w:spacing w:after="100" w:afterAutospacing="1"/>
              <w:ind w:left="14" w:hanging="14"/>
              <w:jc w:val="both"/>
              <w:rPr>
                <w:rFonts w:ascii="Times New Roman" w:hAnsi="Times New Roman" w:cs="Times New Roman"/>
                <w:sz w:val="24"/>
                <w:szCs w:val="24"/>
                <w:lang w:val="en-IN"/>
              </w:rPr>
            </w:pPr>
            <w:r w:rsidRPr="001B37A8">
              <w:rPr>
                <w:rFonts w:ascii="Times New Roman" w:hAnsi="Times New Roman" w:cs="Times New Roman"/>
                <w:sz w:val="24"/>
                <w:szCs w:val="24"/>
              </w:rPr>
              <w:t xml:space="preserve">A Bidder shall be liable for disqualification and forfeiture of Bid Security, if any legal, financial or technical adviser of the Authority in relation to the Project is engaged by the Bidder, its member </w:t>
            </w:r>
            <w:r w:rsidRPr="001B37A8">
              <w:rPr>
                <w:rFonts w:ascii="Times New Roman" w:hAnsi="Times New Roman" w:cs="Times New Roman"/>
                <w:sz w:val="24"/>
                <w:szCs w:val="24"/>
                <w:lang w:val="en-IN"/>
              </w:rPr>
              <w:t xml:space="preserve">or any Associate thereof, as the case may be, in any manner for matters related to or incidental to such Project during the Bidding Process or subsequent to the </w:t>
            </w:r>
            <w:r w:rsidRPr="001B37A8">
              <w:rPr>
                <w:rFonts w:ascii="Times New Roman" w:hAnsi="Times New Roman" w:cs="Times New Roman"/>
                <w:sz w:val="24"/>
                <w:szCs w:val="24"/>
                <w:lang w:val="en-IN"/>
              </w:rPr>
              <w:lastRenderedPageBreak/>
              <w:t>(i) issue of the LOA or (ii) execution of the EPC Agreement. In the event any such adviser is engaged by the selected Bidder or Contractor, as  the case may be, after issue of the LOA or execution of the Agreement for matters related or incidental to the project, then notwithstanding anything to the contrary contained herein or in the LOA or the Agreement and without Prejudice to any other right or remedy or the Authority, including the forfeiture and appropriation of the Bid Security or Performance Security, as the case may be, which the Authority may have there under or otherwise, the LOA or the Agreement, as the case may be, shall be liable to be terminated without the Authority being liable in any manner whatsoever to the Selected Bidder or Contractor fo</w:t>
            </w:r>
            <w:r w:rsidR="00627293" w:rsidRPr="001B37A8">
              <w:rPr>
                <w:rFonts w:ascii="Times New Roman" w:hAnsi="Times New Roman" w:cs="Times New Roman"/>
                <w:sz w:val="24"/>
                <w:szCs w:val="24"/>
                <w:lang w:val="en-IN"/>
              </w:rPr>
              <w:t>r the same. For the avoidance or</w:t>
            </w:r>
            <w:r w:rsidRPr="001B37A8">
              <w:rPr>
                <w:rFonts w:ascii="Times New Roman" w:hAnsi="Times New Roman" w:cs="Times New Roman"/>
                <w:sz w:val="24"/>
                <w:szCs w:val="24"/>
                <w:lang w:val="en-IN"/>
              </w:rPr>
              <w:t xml:space="preserve"> doubt, this disqualification shall not apply where such adviser was engaged by the Bidder, its member or Associate in the past but its assignment expired or was terminated 6 (six) months prior to the date of issue of this RFP. Nor will this disqualification apply where such adviser is engaged after a period of 3 (three) years from the date of commercial operation of the Project.</w:t>
            </w:r>
          </w:p>
          <w:p w:rsidR="005C0BA5" w:rsidRPr="001B37A8" w:rsidRDefault="005C0BA5" w:rsidP="00905C40">
            <w:pPr>
              <w:jc w:val="both"/>
              <w:rPr>
                <w:rFonts w:ascii="Times New Roman" w:hAnsi="Times New Roman" w:cs="Times New Roman"/>
                <w:b/>
                <w:spacing w:val="-3"/>
                <w:sz w:val="24"/>
                <w:szCs w:val="24"/>
              </w:rPr>
            </w:pPr>
          </w:p>
          <w:p w:rsidR="005C0BA5" w:rsidRPr="001B37A8" w:rsidRDefault="005C0BA5" w:rsidP="00905C40">
            <w:pPr>
              <w:jc w:val="both"/>
              <w:rPr>
                <w:rFonts w:ascii="Times New Roman" w:hAnsi="Times New Roman" w:cs="Times New Roman"/>
                <w:sz w:val="24"/>
                <w:szCs w:val="24"/>
              </w:rPr>
            </w:pPr>
          </w:p>
        </w:tc>
        <w:tc>
          <w:tcPr>
            <w:tcW w:w="4648"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 xml:space="preserve">A Bidder shall be liable for disqualification and forfeiture of Bid Security, if any legal, financial or technical adviser of the Authority in relation to the Project is engaged by the Bidder, its member </w:t>
            </w:r>
            <w:r w:rsidRPr="001B37A8">
              <w:rPr>
                <w:rFonts w:ascii="Times New Roman" w:hAnsi="Times New Roman" w:cs="Times New Roman"/>
                <w:sz w:val="24"/>
                <w:szCs w:val="24"/>
                <w:lang w:val="en-IN"/>
              </w:rPr>
              <w:t xml:space="preserve">or any Associate thereof, as the case may be, in any manner for matters related to or incidental to such Project during the Bidding Process or subsequent to the (i) issue of the LOA or (ii) execution of the EPC Agreement. In the </w:t>
            </w:r>
            <w:r w:rsidRPr="001B37A8">
              <w:rPr>
                <w:rFonts w:ascii="Times New Roman" w:hAnsi="Times New Roman" w:cs="Times New Roman"/>
                <w:sz w:val="24"/>
                <w:szCs w:val="24"/>
                <w:lang w:val="en-IN"/>
              </w:rPr>
              <w:lastRenderedPageBreak/>
              <w:t xml:space="preserve">event any such adviser is engaged by the selected Bidder or Contractor, as  the case may be, after issue of the LOA or execution of the Agreement for matters related or incidental to the project, then notwithstanding anything to the contrary contained herein or in the LOA or the Agreement and without Prejudice to any other right or remedy or the Authority, including the forfeiture and appropriation of the Bid Security or Performance Security, as the case </w:t>
            </w:r>
            <w:r w:rsidRPr="001B37A8">
              <w:rPr>
                <w:rFonts w:ascii="Times New Roman" w:hAnsi="Times New Roman" w:cs="Times New Roman"/>
                <w:sz w:val="24"/>
                <w:szCs w:val="24"/>
              </w:rPr>
              <w:t>may be</w:t>
            </w:r>
            <w:r w:rsidRPr="001B37A8">
              <w:rPr>
                <w:rFonts w:ascii="Times New Roman" w:hAnsi="Times New Roman" w:cs="Times New Roman"/>
                <w:sz w:val="24"/>
                <w:szCs w:val="24"/>
                <w:lang w:val="en-IN"/>
              </w:rPr>
              <w:t>, which the Authority may have there under or otherwise, the LOA or the Agreement, as the case may be, shall be liable to be terminated without the Authority being liable in any manner whatsoever to the Selected Bidder or Contractor fo</w:t>
            </w:r>
            <w:r w:rsidR="00182701" w:rsidRPr="001B37A8">
              <w:rPr>
                <w:rFonts w:ascii="Times New Roman" w:hAnsi="Times New Roman" w:cs="Times New Roman"/>
                <w:sz w:val="24"/>
                <w:szCs w:val="24"/>
                <w:lang w:val="en-IN"/>
              </w:rPr>
              <w:t>r the same. For the avoidance of</w:t>
            </w:r>
            <w:r w:rsidRPr="001B37A8">
              <w:rPr>
                <w:rFonts w:ascii="Times New Roman" w:hAnsi="Times New Roman" w:cs="Times New Roman"/>
                <w:sz w:val="24"/>
                <w:szCs w:val="24"/>
                <w:lang w:val="en-IN"/>
              </w:rPr>
              <w:t xml:space="preserve"> doubt, this disqualification shall not apply where such adviser was engaged by the Bidder, its member or Associate in the past but its assignment expired or was terminated 6 (six) months prior to the date of issue of this RFP. Nor will this disqualification apply where such adviser is engaged after a period of 3 (three) years from the date of commercial operation of the Project.</w:t>
            </w:r>
          </w:p>
        </w:tc>
        <w:tc>
          <w:tcPr>
            <w:tcW w:w="4169" w:type="dxa"/>
          </w:tcPr>
          <w:p w:rsidR="005C0BA5" w:rsidRPr="001B37A8" w:rsidRDefault="00905C40" w:rsidP="00905C40">
            <w:pPr>
              <w:jc w:val="both"/>
              <w:rPr>
                <w:rFonts w:ascii="Times New Roman" w:hAnsi="Times New Roman" w:cs="Times New Roman"/>
                <w:sz w:val="24"/>
                <w:szCs w:val="24"/>
                <w:lang w:val="en-IN"/>
              </w:rPr>
            </w:pPr>
            <w:r w:rsidRPr="001B37A8">
              <w:rPr>
                <w:rFonts w:ascii="Times New Roman" w:hAnsi="Times New Roman" w:cs="Times New Roman"/>
                <w:sz w:val="24"/>
                <w:szCs w:val="24"/>
                <w:lang w:val="en-IN"/>
              </w:rPr>
              <w:lastRenderedPageBreak/>
              <w:t>A Bidder shall</w:t>
            </w:r>
            <w:r w:rsidR="008D246B" w:rsidRPr="001B37A8">
              <w:rPr>
                <w:rFonts w:ascii="Times New Roman" w:hAnsi="Times New Roman" w:cs="Times New Roman"/>
                <w:sz w:val="24"/>
                <w:szCs w:val="24"/>
                <w:lang w:val="en-IN"/>
              </w:rPr>
              <w:t xml:space="preserve"> be liable for disqualification</w:t>
            </w:r>
            <w:r w:rsidR="00523AC0" w:rsidRPr="001B37A8">
              <w:rPr>
                <w:rFonts w:ascii="Times New Roman" w:hAnsi="Times New Roman" w:cs="Times New Roman"/>
                <w:sz w:val="24"/>
                <w:szCs w:val="24"/>
                <w:lang w:val="en-IN"/>
              </w:rPr>
              <w:t>,</w:t>
            </w:r>
            <w:r w:rsidR="008D246B" w:rsidRPr="001B37A8">
              <w:rPr>
                <w:rFonts w:ascii="Times New Roman" w:hAnsi="Times New Roman" w:cs="Times New Roman"/>
                <w:sz w:val="24"/>
                <w:szCs w:val="24"/>
                <w:lang w:val="en-IN"/>
              </w:rPr>
              <w:t xml:space="preserve"> </w:t>
            </w:r>
            <w:r w:rsidRPr="001B37A8">
              <w:rPr>
                <w:rFonts w:ascii="Times New Roman" w:hAnsi="Times New Roman" w:cs="Times New Roman"/>
                <w:sz w:val="24"/>
                <w:szCs w:val="24"/>
                <w:lang w:val="en-IN"/>
              </w:rPr>
              <w:t xml:space="preserve">if any legal, financial or technical adviser of the Authority in relation to the Project is engaged by the Bidder, its member or any Associate thereof, as the case may be, in any manner for matters related to or incidental to such Project during the Bidding Process or subsequent to the (i) issue of the LOA or (ii) execution of the </w:t>
            </w:r>
            <w:r w:rsidRPr="001B37A8">
              <w:rPr>
                <w:rFonts w:ascii="Times New Roman" w:hAnsi="Times New Roman" w:cs="Times New Roman"/>
                <w:sz w:val="24"/>
                <w:szCs w:val="24"/>
                <w:lang w:val="en-IN"/>
              </w:rPr>
              <w:lastRenderedPageBreak/>
              <w:t xml:space="preserve">EPC Agreement. In the event any such adviser is engaged by the selected Bidder or Contractor, as  the case may be, after issue of the LOA or execution of the Agreement for matters related or incidental to the project, then notwithstanding anything to the contrary contained herein or in the LOA or the Agreement and without Prejudice to any other right or remedy or the Authority, including barring the bidder from submission of Bids in any Works/Service tender issued by Indian Railway for a period of 12 months from the date of such banning done in e-platform IREPS or </w:t>
            </w:r>
            <w:r w:rsidR="008D246B" w:rsidRPr="001B37A8">
              <w:rPr>
                <w:rFonts w:ascii="Times New Roman" w:eastAsia="Times New Roman" w:hAnsi="Times New Roman" w:cs="Times New Roman"/>
                <w:sz w:val="24"/>
                <w:szCs w:val="24"/>
                <w:lang w:val="en-GB" w:bidi="ar-SA"/>
              </w:rPr>
              <w:t xml:space="preserve">forfeiture and appropriation of </w:t>
            </w:r>
            <w:r w:rsidRPr="001B37A8">
              <w:rPr>
                <w:rFonts w:ascii="Times New Roman" w:hAnsi="Times New Roman" w:cs="Times New Roman"/>
                <w:sz w:val="24"/>
                <w:szCs w:val="24"/>
                <w:lang w:val="en-IN"/>
              </w:rPr>
              <w:t>Performan</w:t>
            </w:r>
            <w:r w:rsidR="008D246B" w:rsidRPr="001B37A8">
              <w:rPr>
                <w:rFonts w:ascii="Times New Roman" w:hAnsi="Times New Roman" w:cs="Times New Roman"/>
                <w:sz w:val="24"/>
                <w:szCs w:val="24"/>
                <w:lang w:val="en-IN"/>
              </w:rPr>
              <w:t>ce Security, as the case may be</w:t>
            </w:r>
            <w:r w:rsidRPr="001B37A8">
              <w:rPr>
                <w:rFonts w:ascii="Times New Roman" w:hAnsi="Times New Roman" w:cs="Times New Roman"/>
                <w:sz w:val="24"/>
                <w:szCs w:val="24"/>
                <w:lang w:val="en-IN"/>
              </w:rPr>
              <w:t>, which the Authority may have there under or otherwise, the LOA or the Agreement, as the case may be, shall be liable to be terminated without the Authority being liable in any manner whatsoever to the Selected Bidder or Contractor fo</w:t>
            </w:r>
            <w:r w:rsidR="00182701" w:rsidRPr="001B37A8">
              <w:rPr>
                <w:rFonts w:ascii="Times New Roman" w:hAnsi="Times New Roman" w:cs="Times New Roman"/>
                <w:sz w:val="24"/>
                <w:szCs w:val="24"/>
                <w:lang w:val="en-IN"/>
              </w:rPr>
              <w:t>r the same. For the avoidance of</w:t>
            </w:r>
            <w:r w:rsidRPr="001B37A8">
              <w:rPr>
                <w:rFonts w:ascii="Times New Roman" w:hAnsi="Times New Roman" w:cs="Times New Roman"/>
                <w:sz w:val="24"/>
                <w:szCs w:val="24"/>
                <w:lang w:val="en-IN"/>
              </w:rPr>
              <w:t xml:space="preserve"> doubt, this disqualification shall not apply where such adviser was engaged by the Bidder, its member or Associate in the past but its assignment expired or was terminated 6 (six) months prior to the date of issue of this RFP. Nor will this disqualification apply where such adviser is engaged after a period of 3 (three) years from the date of commercial operation of the Project.</w:t>
            </w:r>
          </w:p>
          <w:p w:rsidR="001A7C9D" w:rsidRPr="001B37A8" w:rsidRDefault="001A7C9D" w:rsidP="00905C40">
            <w:pPr>
              <w:jc w:val="both"/>
              <w:rPr>
                <w:rFonts w:ascii="Times New Roman" w:hAnsi="Times New Roman" w:cs="Times New Roman"/>
                <w:strike/>
                <w:w w:val="107"/>
                <w:sz w:val="24"/>
                <w:szCs w:val="24"/>
              </w:rPr>
            </w:pP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2.20.1</w:t>
            </w:r>
          </w:p>
        </w:tc>
        <w:tc>
          <w:tcPr>
            <w:tcW w:w="3991" w:type="dxa"/>
          </w:tcPr>
          <w:p w:rsidR="005C0BA5" w:rsidRPr="001B37A8" w:rsidRDefault="005C0BA5" w:rsidP="00F12486">
            <w:pPr>
              <w:widowControl w:val="0"/>
              <w:autoSpaceDE w:val="0"/>
              <w:autoSpaceDN w:val="0"/>
              <w:adjustRightInd w:val="0"/>
              <w:spacing w:after="100" w:afterAutospacing="1"/>
              <w:jc w:val="both"/>
              <w:rPr>
                <w:rFonts w:ascii="Times New Roman" w:hAnsi="Times New Roman" w:cs="Times New Roman"/>
                <w:spacing w:val="-3"/>
                <w:sz w:val="24"/>
                <w:szCs w:val="24"/>
              </w:rPr>
            </w:pPr>
            <w:r w:rsidRPr="001B37A8">
              <w:rPr>
                <w:rFonts w:ascii="Times New Roman" w:hAnsi="Times New Roman" w:cs="Times New Roman"/>
                <w:w w:val="102"/>
                <w:sz w:val="24"/>
                <w:szCs w:val="24"/>
              </w:rPr>
              <w:t xml:space="preserve"> The Bidder shall furnish as part of its Bid, a Bid Security referred to in Clause 1.2.4 hereinabove through</w:t>
            </w:r>
            <w:r w:rsidRPr="001B37A8">
              <w:rPr>
                <w:rFonts w:ascii="Times New Roman" w:hAnsi="Times New Roman" w:cs="Times New Roman"/>
                <w:w w:val="105"/>
                <w:sz w:val="24"/>
                <w:szCs w:val="24"/>
              </w:rPr>
              <w:t xml:space="preserve"> [e- payment Gateway of Authority]</w:t>
            </w:r>
            <w:r w:rsidRPr="001B37A8">
              <w:rPr>
                <w:rFonts w:ascii="Times New Roman" w:hAnsi="Times New Roman" w:cs="Times New Roman"/>
                <w:w w:val="110"/>
                <w:sz w:val="24"/>
                <w:szCs w:val="24"/>
              </w:rPr>
              <w:t>.</w:t>
            </w:r>
            <w:r w:rsidRPr="001B37A8">
              <w:rPr>
                <w:rFonts w:ascii="Times New Roman" w:hAnsi="Times New Roman" w:cs="Times New Roman"/>
                <w:spacing w:val="-3"/>
                <w:sz w:val="24"/>
                <w:szCs w:val="24"/>
              </w:rPr>
              <w:t xml:space="preserve"> A </w:t>
            </w:r>
            <w:r w:rsidRPr="001B37A8">
              <w:rPr>
                <w:rFonts w:ascii="Times New Roman" w:hAnsi="Times New Roman" w:cs="Times New Roman"/>
                <w:spacing w:val="-3"/>
                <w:sz w:val="24"/>
                <w:szCs w:val="24"/>
              </w:rPr>
              <w:lastRenderedPageBreak/>
              <w:t>scanned copy of the e-payment receipt shall be uploaded on e-procurement portal while applying to the tender.</w:t>
            </w:r>
          </w:p>
        </w:tc>
        <w:tc>
          <w:tcPr>
            <w:tcW w:w="4648" w:type="dxa"/>
          </w:tcPr>
          <w:p w:rsidR="005C0BA5" w:rsidRPr="001B37A8" w:rsidRDefault="005C0BA5" w:rsidP="00905C40">
            <w:pPr>
              <w:jc w:val="both"/>
              <w:rPr>
                <w:rFonts w:ascii="Times New Roman" w:hAnsi="Times New Roman" w:cs="Times New Roman"/>
                <w:spacing w:val="-3"/>
                <w:sz w:val="24"/>
                <w:szCs w:val="24"/>
              </w:rPr>
            </w:pPr>
            <w:r w:rsidRPr="001B37A8">
              <w:rPr>
                <w:rFonts w:ascii="Times New Roman" w:hAnsi="Times New Roman" w:cs="Times New Roman"/>
                <w:w w:val="102"/>
                <w:sz w:val="24"/>
                <w:szCs w:val="24"/>
              </w:rPr>
              <w:lastRenderedPageBreak/>
              <w:t>The Bidder shall furnish as part of its Bid, a Bid Security</w:t>
            </w:r>
            <w:r w:rsidR="004D761D" w:rsidRPr="001B37A8">
              <w:rPr>
                <w:rFonts w:ascii="Times New Roman" w:hAnsi="Times New Roman" w:cs="Times New Roman"/>
                <w:w w:val="102"/>
                <w:sz w:val="24"/>
                <w:szCs w:val="24"/>
              </w:rPr>
              <w:t xml:space="preserve"> referred </w:t>
            </w:r>
            <w:r w:rsidRPr="001B37A8">
              <w:rPr>
                <w:rFonts w:ascii="Times New Roman" w:hAnsi="Times New Roman" w:cs="Times New Roman"/>
                <w:w w:val="102"/>
                <w:sz w:val="24"/>
                <w:szCs w:val="24"/>
              </w:rPr>
              <w:t>to in Clause 1.2.4 hereinabove through</w:t>
            </w:r>
            <w:r w:rsidR="00D72457" w:rsidRPr="001B37A8">
              <w:rPr>
                <w:rFonts w:ascii="Times New Roman" w:hAnsi="Times New Roman" w:cs="Times New Roman"/>
                <w:w w:val="102"/>
                <w:sz w:val="24"/>
                <w:szCs w:val="24"/>
              </w:rPr>
              <w:t xml:space="preserve"> </w:t>
            </w:r>
            <w:r w:rsidR="00D72457" w:rsidRPr="001B37A8">
              <w:rPr>
                <w:rFonts w:ascii="Times New Roman" w:hAnsi="Times New Roman" w:cs="Times New Roman"/>
                <w:w w:val="105"/>
                <w:sz w:val="24"/>
                <w:szCs w:val="24"/>
              </w:rPr>
              <w:t>[e- payment Gateway of Authority]</w:t>
            </w:r>
            <w:r w:rsidRPr="001B37A8">
              <w:rPr>
                <w:rFonts w:ascii="Times New Roman" w:hAnsi="Times New Roman" w:cs="Times New Roman"/>
                <w:w w:val="110"/>
                <w:sz w:val="24"/>
                <w:szCs w:val="24"/>
              </w:rPr>
              <w:t>.</w:t>
            </w:r>
            <w:r w:rsidRPr="001B37A8">
              <w:rPr>
                <w:rFonts w:ascii="Times New Roman" w:hAnsi="Times New Roman" w:cs="Times New Roman"/>
                <w:spacing w:val="-3"/>
                <w:sz w:val="24"/>
                <w:szCs w:val="24"/>
              </w:rPr>
              <w:t xml:space="preserve"> A scanned copy of the</w:t>
            </w:r>
            <w:r w:rsidR="00D41617" w:rsidRPr="001B37A8">
              <w:rPr>
                <w:rFonts w:ascii="Times New Roman" w:hAnsi="Times New Roman" w:cs="Times New Roman"/>
                <w:spacing w:val="-3"/>
                <w:sz w:val="24"/>
                <w:szCs w:val="24"/>
              </w:rPr>
              <w:t xml:space="preserve"> </w:t>
            </w:r>
            <w:r w:rsidRPr="001B37A8">
              <w:rPr>
                <w:rFonts w:ascii="Times New Roman" w:hAnsi="Times New Roman" w:cs="Times New Roman"/>
                <w:spacing w:val="-3"/>
                <w:sz w:val="24"/>
                <w:szCs w:val="24"/>
              </w:rPr>
              <w:t>e-</w:t>
            </w:r>
            <w:r w:rsidRPr="001B37A8">
              <w:rPr>
                <w:rFonts w:ascii="Times New Roman" w:hAnsi="Times New Roman" w:cs="Times New Roman"/>
                <w:spacing w:val="-3"/>
                <w:sz w:val="24"/>
                <w:szCs w:val="24"/>
              </w:rPr>
              <w:lastRenderedPageBreak/>
              <w:t>payment receipt</w:t>
            </w:r>
            <w:r w:rsidR="00D41617" w:rsidRPr="001B37A8">
              <w:rPr>
                <w:rFonts w:ascii="Times New Roman" w:hAnsi="Times New Roman" w:cs="Times New Roman"/>
                <w:w w:val="105"/>
                <w:sz w:val="24"/>
                <w:szCs w:val="24"/>
              </w:rPr>
              <w:t xml:space="preserve"> </w:t>
            </w:r>
            <w:r w:rsidRPr="001B37A8">
              <w:rPr>
                <w:rFonts w:ascii="Times New Roman" w:hAnsi="Times New Roman" w:cs="Times New Roman"/>
                <w:spacing w:val="-3"/>
                <w:sz w:val="24"/>
                <w:szCs w:val="24"/>
              </w:rPr>
              <w:t>shall be uploaded on e-procurement portal while applying to the Bid.</w:t>
            </w:r>
          </w:p>
        </w:tc>
        <w:tc>
          <w:tcPr>
            <w:tcW w:w="4169" w:type="dxa"/>
          </w:tcPr>
          <w:p w:rsidR="005C0BA5" w:rsidRPr="001B37A8" w:rsidRDefault="00905C40" w:rsidP="00EC15D5">
            <w:pPr>
              <w:jc w:val="both"/>
              <w:rPr>
                <w:rFonts w:ascii="Times New Roman" w:hAnsi="Times New Roman" w:cs="Times New Roman"/>
                <w:w w:val="102"/>
                <w:sz w:val="24"/>
                <w:szCs w:val="24"/>
              </w:rPr>
            </w:pPr>
            <w:r w:rsidRPr="001B37A8">
              <w:rPr>
                <w:rFonts w:ascii="Times New Roman" w:hAnsi="Times New Roman" w:cs="Times New Roman"/>
                <w:w w:val="102"/>
                <w:sz w:val="24"/>
                <w:szCs w:val="24"/>
              </w:rPr>
              <w:lastRenderedPageBreak/>
              <w:t>The Bidder shall furnish as part of its Bid, a Bid Security Declaration</w:t>
            </w:r>
            <w:r w:rsidR="00B566A2" w:rsidRPr="001B37A8">
              <w:rPr>
                <w:rFonts w:ascii="Times New Roman" w:hAnsi="Times New Roman" w:cs="Times New Roman"/>
                <w:w w:val="102"/>
                <w:sz w:val="24"/>
                <w:szCs w:val="24"/>
              </w:rPr>
              <w:t xml:space="preserve"> referred </w:t>
            </w:r>
            <w:r w:rsidRPr="001B37A8">
              <w:rPr>
                <w:rFonts w:ascii="Times New Roman" w:hAnsi="Times New Roman" w:cs="Times New Roman"/>
                <w:w w:val="102"/>
                <w:sz w:val="24"/>
                <w:szCs w:val="24"/>
              </w:rPr>
              <w:t>to</w:t>
            </w:r>
            <w:r w:rsidR="00AE2A76" w:rsidRPr="001B37A8">
              <w:rPr>
                <w:rFonts w:ascii="Times New Roman" w:hAnsi="Times New Roman" w:cs="Times New Roman"/>
                <w:w w:val="102"/>
                <w:sz w:val="24"/>
                <w:szCs w:val="24"/>
              </w:rPr>
              <w:t xml:space="preserve"> in Clause 1.2.4 hereinabove</w:t>
            </w:r>
            <w:r w:rsidRPr="001B37A8">
              <w:rPr>
                <w:rFonts w:ascii="Times New Roman" w:hAnsi="Times New Roman" w:cs="Times New Roman"/>
                <w:w w:val="102"/>
                <w:sz w:val="24"/>
                <w:szCs w:val="24"/>
              </w:rPr>
              <w:t>. A scanned copy of the</w:t>
            </w:r>
            <w:r w:rsidR="00AE2A76" w:rsidRPr="001B37A8">
              <w:rPr>
                <w:rFonts w:ascii="Times New Roman" w:hAnsi="Times New Roman" w:cs="Times New Roman"/>
                <w:w w:val="102"/>
                <w:sz w:val="24"/>
                <w:szCs w:val="24"/>
              </w:rPr>
              <w:t xml:space="preserve"> </w:t>
            </w:r>
            <w:r w:rsidR="00857D33" w:rsidRPr="001B37A8">
              <w:rPr>
                <w:rFonts w:ascii="Times New Roman" w:hAnsi="Times New Roman" w:cs="Times New Roman"/>
                <w:w w:val="102"/>
                <w:sz w:val="24"/>
                <w:szCs w:val="24"/>
              </w:rPr>
              <w:t xml:space="preserve">Bid </w:t>
            </w:r>
            <w:r w:rsidR="00AE2A76" w:rsidRPr="001B37A8">
              <w:rPr>
                <w:rFonts w:ascii="Times New Roman" w:hAnsi="Times New Roman" w:cs="Times New Roman"/>
                <w:w w:val="102"/>
                <w:sz w:val="24"/>
                <w:szCs w:val="24"/>
              </w:rPr>
              <w:t xml:space="preserve">Security </w:t>
            </w:r>
            <w:r w:rsidR="00AE2A76" w:rsidRPr="001B37A8">
              <w:rPr>
                <w:rFonts w:ascii="Times New Roman" w:hAnsi="Times New Roman" w:cs="Times New Roman"/>
                <w:w w:val="102"/>
                <w:sz w:val="24"/>
                <w:szCs w:val="24"/>
              </w:rPr>
              <w:lastRenderedPageBreak/>
              <w:t xml:space="preserve">Declaration </w:t>
            </w:r>
            <w:r w:rsidRPr="001B37A8">
              <w:rPr>
                <w:rFonts w:ascii="Times New Roman" w:hAnsi="Times New Roman" w:cs="Times New Roman"/>
                <w:w w:val="102"/>
                <w:sz w:val="24"/>
                <w:szCs w:val="24"/>
              </w:rPr>
              <w:t>shall be uploaded on e-procurement portal while applying to the Bid.</w:t>
            </w:r>
          </w:p>
          <w:p w:rsidR="00DE3052" w:rsidRPr="001B37A8" w:rsidRDefault="00DE3052" w:rsidP="00DE3052">
            <w:pPr>
              <w:jc w:val="both"/>
              <w:rPr>
                <w:rFonts w:ascii="Times New Roman" w:hAnsi="Times New Roman" w:cs="Times New Roman"/>
                <w:strike/>
                <w:w w:val="102"/>
                <w:sz w:val="24"/>
                <w:szCs w:val="24"/>
              </w:rPr>
            </w:pP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2.20.2</w:t>
            </w:r>
          </w:p>
        </w:tc>
        <w:tc>
          <w:tcPr>
            <w:tcW w:w="3991" w:type="dxa"/>
          </w:tcPr>
          <w:p w:rsidR="005C0BA5" w:rsidRPr="001B37A8" w:rsidRDefault="005C0BA5" w:rsidP="00905C40">
            <w:pPr>
              <w:widowControl w:val="0"/>
              <w:autoSpaceDE w:val="0"/>
              <w:autoSpaceDN w:val="0"/>
              <w:adjustRightInd w:val="0"/>
              <w:spacing w:after="100" w:afterAutospacing="1"/>
              <w:jc w:val="both"/>
              <w:rPr>
                <w:rFonts w:ascii="Times New Roman" w:hAnsi="Times New Roman" w:cs="Times New Roman"/>
                <w:spacing w:val="-3"/>
                <w:sz w:val="24"/>
                <w:szCs w:val="24"/>
              </w:rPr>
            </w:pPr>
            <w:r w:rsidRPr="001B37A8">
              <w:rPr>
                <w:rFonts w:ascii="Times New Roman" w:hAnsi="Times New Roman" w:cs="Times New Roman"/>
                <w:sz w:val="24"/>
                <w:szCs w:val="24"/>
              </w:rPr>
              <w:t xml:space="preserve">Any Bid not accompanied by the Bid Security shall be summarily rejected by the </w:t>
            </w:r>
            <w:r w:rsidRPr="001B37A8">
              <w:rPr>
                <w:rFonts w:ascii="Times New Roman" w:hAnsi="Times New Roman" w:cs="Times New Roman"/>
                <w:sz w:val="24"/>
                <w:szCs w:val="24"/>
              </w:rPr>
              <w:br/>
            </w:r>
            <w:r w:rsidRPr="001B37A8">
              <w:rPr>
                <w:rFonts w:ascii="Times New Roman" w:hAnsi="Times New Roman" w:cs="Times New Roman"/>
                <w:spacing w:val="-3"/>
                <w:sz w:val="24"/>
                <w:szCs w:val="24"/>
              </w:rPr>
              <w:t xml:space="preserve">Authority as non-responsive. </w:t>
            </w:r>
          </w:p>
        </w:tc>
        <w:tc>
          <w:tcPr>
            <w:tcW w:w="4648"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Any Bid not accompanied by the Bid Security</w:t>
            </w:r>
          </w:p>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shall be summarily rejected by the A</w:t>
            </w:r>
            <w:r w:rsidRPr="001B37A8">
              <w:rPr>
                <w:rFonts w:ascii="Times New Roman" w:hAnsi="Times New Roman" w:cs="Times New Roman"/>
                <w:spacing w:val="-3"/>
                <w:sz w:val="24"/>
                <w:szCs w:val="24"/>
              </w:rPr>
              <w:t>uthority as non-responsive.</w:t>
            </w:r>
          </w:p>
        </w:tc>
        <w:tc>
          <w:tcPr>
            <w:tcW w:w="4169" w:type="dxa"/>
          </w:tcPr>
          <w:p w:rsidR="005C0BA5" w:rsidRPr="001B37A8" w:rsidRDefault="00905C40" w:rsidP="00905C40">
            <w:pPr>
              <w:jc w:val="both"/>
              <w:rPr>
                <w:rFonts w:ascii="Times New Roman" w:hAnsi="Times New Roman" w:cs="Times New Roman"/>
                <w:sz w:val="24"/>
                <w:szCs w:val="24"/>
              </w:rPr>
            </w:pPr>
            <w:r w:rsidRPr="001B37A8">
              <w:rPr>
                <w:rFonts w:ascii="Times New Roman" w:hAnsi="Times New Roman" w:cs="Times New Roman"/>
                <w:w w:val="103"/>
                <w:sz w:val="24"/>
                <w:szCs w:val="24"/>
              </w:rPr>
              <w:t>Any Bid not accompanied by the Bid Security</w:t>
            </w:r>
            <w:r w:rsidR="00B930C7" w:rsidRPr="001B37A8">
              <w:rPr>
                <w:rFonts w:ascii="Times New Roman" w:hAnsi="Times New Roman" w:cs="Times New Roman"/>
                <w:w w:val="103"/>
                <w:sz w:val="24"/>
                <w:szCs w:val="24"/>
              </w:rPr>
              <w:t xml:space="preserve"> </w:t>
            </w:r>
            <w:r w:rsidRPr="001B37A8">
              <w:rPr>
                <w:rFonts w:ascii="Times New Roman" w:hAnsi="Times New Roman" w:cs="Times New Roman"/>
                <w:w w:val="103"/>
                <w:sz w:val="24"/>
                <w:szCs w:val="24"/>
              </w:rPr>
              <w:t>Declaration shall be summarily rejected by the Authority as non-responsive.</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2.20.3</w:t>
            </w:r>
          </w:p>
        </w:tc>
        <w:tc>
          <w:tcPr>
            <w:tcW w:w="3991" w:type="dxa"/>
          </w:tcPr>
          <w:p w:rsidR="005C0BA5" w:rsidRPr="001B37A8" w:rsidRDefault="005C0BA5" w:rsidP="00905C40">
            <w:pPr>
              <w:widowControl w:val="0"/>
              <w:autoSpaceDE w:val="0"/>
              <w:autoSpaceDN w:val="0"/>
              <w:adjustRightInd w:val="0"/>
              <w:spacing w:after="100" w:afterAutospacing="1"/>
              <w:jc w:val="both"/>
              <w:rPr>
                <w:rFonts w:ascii="Times New Roman" w:hAnsi="Times New Roman" w:cs="Times New Roman"/>
                <w:spacing w:val="-3"/>
                <w:sz w:val="24"/>
                <w:szCs w:val="24"/>
              </w:rPr>
            </w:pPr>
            <w:r w:rsidRPr="001B37A8">
              <w:rPr>
                <w:rFonts w:ascii="Times New Roman" w:hAnsi="Times New Roman" w:cs="Times New Roman"/>
                <w:w w:val="102"/>
                <w:sz w:val="24"/>
                <w:szCs w:val="24"/>
              </w:rPr>
              <w:t xml:space="preserve">The Selected Bidder’s Bid Security will be returned, without any interest, upon </w:t>
            </w:r>
            <w:r w:rsidRPr="001B37A8">
              <w:rPr>
                <w:rFonts w:ascii="Times New Roman" w:hAnsi="Times New Roman" w:cs="Times New Roman"/>
                <w:w w:val="103"/>
                <w:sz w:val="24"/>
                <w:szCs w:val="24"/>
              </w:rPr>
              <w:t xml:space="preserve">the Bidder signing the Contract Agreement and furnishing the </w:t>
            </w:r>
            <w:r w:rsidRPr="001B37A8">
              <w:rPr>
                <w:rFonts w:ascii="Times New Roman" w:hAnsi="Times New Roman" w:cs="Times New Roman"/>
                <w:w w:val="102"/>
                <w:sz w:val="24"/>
                <w:szCs w:val="24"/>
              </w:rPr>
              <w:t xml:space="preserve">Performance Security in accordance with the provisions thereof. The Authority </w:t>
            </w:r>
            <w:r w:rsidRPr="001B37A8">
              <w:rPr>
                <w:rFonts w:ascii="Times New Roman" w:hAnsi="Times New Roman" w:cs="Times New Roman"/>
                <w:w w:val="104"/>
                <w:sz w:val="24"/>
                <w:szCs w:val="24"/>
              </w:rPr>
              <w:t xml:space="preserve">may, at the Selected Bidder’s option, adjust the amount of Bid Security in the </w:t>
            </w:r>
            <w:r w:rsidRPr="001B37A8">
              <w:rPr>
                <w:rFonts w:ascii="Times New Roman" w:hAnsi="Times New Roman" w:cs="Times New Roman"/>
                <w:w w:val="103"/>
                <w:sz w:val="24"/>
                <w:szCs w:val="24"/>
              </w:rPr>
              <w:t xml:space="preserve">amount of Performance Security to be provided by him in accordance with the </w:t>
            </w:r>
            <w:r w:rsidRPr="001B37A8">
              <w:rPr>
                <w:rFonts w:ascii="Times New Roman" w:hAnsi="Times New Roman" w:cs="Times New Roman"/>
                <w:spacing w:val="-3"/>
                <w:sz w:val="24"/>
                <w:szCs w:val="24"/>
              </w:rPr>
              <w:t>provisions of the Agreement.</w:t>
            </w:r>
          </w:p>
        </w:tc>
        <w:tc>
          <w:tcPr>
            <w:tcW w:w="4648"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w w:val="102"/>
                <w:sz w:val="24"/>
                <w:szCs w:val="24"/>
              </w:rPr>
              <w:t xml:space="preserve">The Selected Bidder’s Bid Security will be returned, without any interest, upon </w:t>
            </w:r>
            <w:r w:rsidRPr="001B37A8">
              <w:rPr>
                <w:rFonts w:ascii="Times New Roman" w:hAnsi="Times New Roman" w:cs="Times New Roman"/>
                <w:w w:val="103"/>
                <w:sz w:val="24"/>
                <w:szCs w:val="24"/>
              </w:rPr>
              <w:t xml:space="preserve">the Bidder signing the Contract Agreement and furnishing the </w:t>
            </w:r>
            <w:r w:rsidRPr="001B37A8">
              <w:rPr>
                <w:rFonts w:ascii="Times New Roman" w:hAnsi="Times New Roman" w:cs="Times New Roman"/>
                <w:w w:val="102"/>
                <w:sz w:val="24"/>
                <w:szCs w:val="24"/>
              </w:rPr>
              <w:t xml:space="preserve">Performance Security in accordance with the provisions thereof. The Authority </w:t>
            </w:r>
            <w:r w:rsidRPr="001B37A8">
              <w:rPr>
                <w:rFonts w:ascii="Times New Roman" w:hAnsi="Times New Roman" w:cs="Times New Roman"/>
                <w:w w:val="104"/>
                <w:sz w:val="24"/>
                <w:szCs w:val="24"/>
              </w:rPr>
              <w:t xml:space="preserve">may, at the Selected Bidder’s option, adjust the amount of Bid Security in the </w:t>
            </w:r>
            <w:r w:rsidRPr="001B37A8">
              <w:rPr>
                <w:rFonts w:ascii="Times New Roman" w:hAnsi="Times New Roman" w:cs="Times New Roman"/>
                <w:w w:val="103"/>
                <w:sz w:val="24"/>
                <w:szCs w:val="24"/>
              </w:rPr>
              <w:t xml:space="preserve">amount of Performance Security to be provided by him in accordance with the </w:t>
            </w:r>
            <w:r w:rsidRPr="001B37A8">
              <w:rPr>
                <w:rFonts w:ascii="Times New Roman" w:hAnsi="Times New Roman" w:cs="Times New Roman"/>
                <w:spacing w:val="-3"/>
                <w:sz w:val="24"/>
                <w:szCs w:val="24"/>
              </w:rPr>
              <w:t>provisions of the Agreement.</w:t>
            </w:r>
          </w:p>
        </w:tc>
        <w:tc>
          <w:tcPr>
            <w:tcW w:w="4169" w:type="dxa"/>
          </w:tcPr>
          <w:p w:rsidR="005C0BA5" w:rsidRPr="001B37A8" w:rsidRDefault="00A261D7" w:rsidP="00A261D7">
            <w:pPr>
              <w:jc w:val="center"/>
              <w:rPr>
                <w:rFonts w:ascii="Times New Roman" w:hAnsi="Times New Roman" w:cs="Times New Roman"/>
                <w:w w:val="102"/>
                <w:sz w:val="24"/>
                <w:szCs w:val="24"/>
              </w:rPr>
            </w:pPr>
            <w:r w:rsidRPr="001B37A8">
              <w:rPr>
                <w:rFonts w:ascii="Times New Roman" w:hAnsi="Times New Roman" w:cs="Times New Roman"/>
                <w:w w:val="102"/>
                <w:sz w:val="24"/>
                <w:szCs w:val="24"/>
              </w:rPr>
              <w:t>--</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2.20.4</w:t>
            </w:r>
          </w:p>
        </w:tc>
        <w:tc>
          <w:tcPr>
            <w:tcW w:w="3991" w:type="dxa"/>
          </w:tcPr>
          <w:p w:rsidR="005C0BA5" w:rsidRPr="001B37A8" w:rsidRDefault="005C0BA5" w:rsidP="00905C40">
            <w:pPr>
              <w:widowControl w:val="0"/>
              <w:autoSpaceDE w:val="0"/>
              <w:autoSpaceDN w:val="0"/>
              <w:adjustRightInd w:val="0"/>
              <w:spacing w:after="100" w:afterAutospacing="1"/>
              <w:jc w:val="both"/>
              <w:rPr>
                <w:rFonts w:ascii="Times New Roman" w:hAnsi="Times New Roman" w:cs="Times New Roman"/>
                <w:spacing w:val="-3"/>
                <w:sz w:val="24"/>
                <w:szCs w:val="24"/>
              </w:rPr>
            </w:pPr>
            <w:r w:rsidRPr="001B37A8">
              <w:rPr>
                <w:rFonts w:ascii="Times New Roman" w:hAnsi="Times New Roman" w:cs="Times New Roman"/>
                <w:w w:val="106"/>
                <w:sz w:val="24"/>
                <w:szCs w:val="24"/>
              </w:rPr>
              <w:t xml:space="preserve">The Authority shall be entitled to forfeit and appropriate the Bid Security as </w:t>
            </w:r>
            <w:r w:rsidRPr="001B37A8">
              <w:rPr>
                <w:rFonts w:ascii="Times New Roman" w:hAnsi="Times New Roman" w:cs="Times New Roman"/>
                <w:w w:val="106"/>
                <w:sz w:val="24"/>
                <w:szCs w:val="24"/>
              </w:rPr>
              <w:br/>
            </w:r>
            <w:r w:rsidRPr="001B37A8">
              <w:rPr>
                <w:rFonts w:ascii="Times New Roman" w:hAnsi="Times New Roman" w:cs="Times New Roman"/>
                <w:sz w:val="24"/>
                <w:szCs w:val="24"/>
              </w:rPr>
              <w:t xml:space="preserve">Damages inter alia in any of the events specified in Clause 2.20.5 herein below. </w:t>
            </w:r>
            <w:r w:rsidRPr="001B37A8">
              <w:rPr>
                <w:rFonts w:ascii="Times New Roman" w:hAnsi="Times New Roman" w:cs="Times New Roman"/>
                <w:sz w:val="24"/>
                <w:szCs w:val="24"/>
              </w:rPr>
              <w:br/>
              <w:t xml:space="preserve">The Bidder, by submitting its Bid pursuant to this RFP, shall be deemed to have </w:t>
            </w:r>
            <w:r w:rsidRPr="001B37A8">
              <w:rPr>
                <w:rFonts w:ascii="Times New Roman" w:hAnsi="Times New Roman" w:cs="Times New Roman"/>
                <w:sz w:val="24"/>
                <w:szCs w:val="24"/>
              </w:rPr>
              <w:br/>
            </w:r>
            <w:r w:rsidRPr="001B37A8">
              <w:rPr>
                <w:rFonts w:ascii="Times New Roman" w:hAnsi="Times New Roman" w:cs="Times New Roman"/>
                <w:w w:val="102"/>
                <w:sz w:val="24"/>
                <w:szCs w:val="24"/>
              </w:rPr>
              <w:t xml:space="preserve">acknowledged and confirmed that the Authority will suffer loss and damage on </w:t>
            </w:r>
            <w:r w:rsidRPr="001B37A8">
              <w:rPr>
                <w:rFonts w:ascii="Times New Roman" w:hAnsi="Times New Roman" w:cs="Times New Roman"/>
                <w:w w:val="102"/>
                <w:sz w:val="24"/>
                <w:szCs w:val="24"/>
              </w:rPr>
              <w:br/>
            </w:r>
            <w:r w:rsidRPr="001B37A8">
              <w:rPr>
                <w:rFonts w:ascii="Times New Roman" w:hAnsi="Times New Roman" w:cs="Times New Roman"/>
                <w:sz w:val="24"/>
                <w:szCs w:val="24"/>
              </w:rPr>
              <w:t xml:space="preserve">account of withdrawal of its Bid or for any other default by the Bidder during the </w:t>
            </w:r>
            <w:r w:rsidRPr="001B37A8">
              <w:rPr>
                <w:rFonts w:ascii="Times New Roman" w:hAnsi="Times New Roman" w:cs="Times New Roman"/>
                <w:sz w:val="24"/>
                <w:szCs w:val="24"/>
              </w:rPr>
              <w:br/>
              <w:t xml:space="preserve">period of Bid validity as specified in this RFP. No relaxation of any kind on Bid </w:t>
            </w:r>
            <w:r w:rsidRPr="001B37A8">
              <w:rPr>
                <w:rFonts w:ascii="Times New Roman" w:hAnsi="Times New Roman" w:cs="Times New Roman"/>
                <w:sz w:val="24"/>
                <w:szCs w:val="24"/>
              </w:rPr>
              <w:br/>
            </w:r>
            <w:r w:rsidRPr="001B37A8">
              <w:rPr>
                <w:rFonts w:ascii="Times New Roman" w:hAnsi="Times New Roman" w:cs="Times New Roman"/>
                <w:spacing w:val="-3"/>
                <w:sz w:val="24"/>
                <w:szCs w:val="24"/>
              </w:rPr>
              <w:t>Security shall be given to any Bidder.</w:t>
            </w:r>
          </w:p>
        </w:tc>
        <w:tc>
          <w:tcPr>
            <w:tcW w:w="4648" w:type="dxa"/>
          </w:tcPr>
          <w:p w:rsidR="005C0BA5" w:rsidRPr="001B37A8" w:rsidRDefault="005C0BA5" w:rsidP="00437D48">
            <w:pPr>
              <w:jc w:val="both"/>
              <w:rPr>
                <w:rFonts w:ascii="Times New Roman" w:hAnsi="Times New Roman" w:cs="Times New Roman"/>
                <w:w w:val="106"/>
                <w:sz w:val="24"/>
                <w:szCs w:val="24"/>
              </w:rPr>
            </w:pPr>
            <w:r w:rsidRPr="001B37A8">
              <w:rPr>
                <w:rFonts w:ascii="Times New Roman" w:hAnsi="Times New Roman" w:cs="Times New Roman"/>
                <w:w w:val="106"/>
                <w:sz w:val="24"/>
                <w:szCs w:val="24"/>
              </w:rPr>
              <w:t xml:space="preserve">The Authority shall be entitled to forfeit and appropriate the Bid </w:t>
            </w:r>
            <w:r w:rsidRPr="001B37A8">
              <w:rPr>
                <w:rFonts w:ascii="Times New Roman" w:hAnsi="Times New Roman" w:cs="Times New Roman"/>
                <w:sz w:val="24"/>
                <w:szCs w:val="24"/>
              </w:rPr>
              <w:t xml:space="preserve">Security </w:t>
            </w:r>
            <w:r w:rsidR="008753AF" w:rsidRPr="001B37A8">
              <w:rPr>
                <w:rFonts w:ascii="Times New Roman" w:hAnsi="Times New Roman" w:cs="Times New Roman"/>
                <w:w w:val="106"/>
                <w:sz w:val="24"/>
                <w:szCs w:val="24"/>
              </w:rPr>
              <w:t>a</w:t>
            </w:r>
            <w:r w:rsidRPr="001B37A8">
              <w:rPr>
                <w:rFonts w:ascii="Times New Roman" w:hAnsi="Times New Roman" w:cs="Times New Roman"/>
                <w:w w:val="106"/>
                <w:sz w:val="24"/>
                <w:szCs w:val="24"/>
              </w:rPr>
              <w:t>s</w:t>
            </w:r>
            <w:r w:rsidR="008753AF" w:rsidRPr="001B37A8">
              <w:rPr>
                <w:rFonts w:ascii="Times New Roman" w:hAnsi="Times New Roman" w:cs="Times New Roman"/>
                <w:w w:val="106"/>
                <w:sz w:val="24"/>
                <w:szCs w:val="24"/>
              </w:rPr>
              <w:t xml:space="preserve"> </w:t>
            </w:r>
            <w:r w:rsidRPr="001B37A8">
              <w:rPr>
                <w:rFonts w:ascii="Times New Roman" w:hAnsi="Times New Roman" w:cs="Times New Roman"/>
                <w:w w:val="106"/>
                <w:sz w:val="24"/>
                <w:szCs w:val="24"/>
              </w:rPr>
              <w:t xml:space="preserve">Damages inter alia in any of the events specified in Clause 2.20.5 herein below. </w:t>
            </w:r>
            <w:r w:rsidRPr="001B37A8">
              <w:rPr>
                <w:rFonts w:ascii="Times New Roman" w:hAnsi="Times New Roman" w:cs="Times New Roman"/>
                <w:w w:val="106"/>
                <w:sz w:val="24"/>
                <w:szCs w:val="24"/>
              </w:rPr>
              <w:br/>
              <w:t>The Bidder, by submitting its Bid pursuant to this RFP, shall be deemed to have acknowledged and confirmed that the Authority will suffer loss and damage on account of withdrawal of its Bid or for any other default by the Bidder during the period of Bid validity as specified in this RFP.</w:t>
            </w:r>
            <w:r w:rsidR="00437D48" w:rsidRPr="001B37A8">
              <w:rPr>
                <w:rFonts w:ascii="Times New Roman" w:hAnsi="Times New Roman" w:cs="Times New Roman"/>
                <w:w w:val="106"/>
                <w:sz w:val="24"/>
                <w:szCs w:val="24"/>
              </w:rPr>
              <w:t xml:space="preserve"> </w:t>
            </w:r>
            <w:r w:rsidRPr="001B37A8">
              <w:rPr>
                <w:rFonts w:ascii="Times New Roman" w:hAnsi="Times New Roman" w:cs="Times New Roman"/>
                <w:sz w:val="24"/>
                <w:szCs w:val="24"/>
              </w:rPr>
              <w:t xml:space="preserve">No relaxation of any kind on Bid </w:t>
            </w:r>
            <w:r w:rsidRPr="001B37A8">
              <w:rPr>
                <w:rFonts w:ascii="Times New Roman" w:hAnsi="Times New Roman" w:cs="Times New Roman"/>
                <w:sz w:val="24"/>
                <w:szCs w:val="24"/>
              </w:rPr>
              <w:br/>
            </w:r>
            <w:r w:rsidRPr="001B37A8">
              <w:rPr>
                <w:rFonts w:ascii="Times New Roman" w:hAnsi="Times New Roman" w:cs="Times New Roman"/>
                <w:spacing w:val="-3"/>
                <w:sz w:val="24"/>
                <w:szCs w:val="24"/>
              </w:rPr>
              <w:t>Security shall be given to any Bidder.</w:t>
            </w:r>
          </w:p>
        </w:tc>
        <w:tc>
          <w:tcPr>
            <w:tcW w:w="4169" w:type="dxa"/>
          </w:tcPr>
          <w:p w:rsidR="00905C40" w:rsidRPr="001B37A8" w:rsidRDefault="00905C40" w:rsidP="00905C40">
            <w:pPr>
              <w:jc w:val="both"/>
              <w:rPr>
                <w:rFonts w:ascii="Times New Roman" w:hAnsi="Times New Roman" w:cs="Times New Roman"/>
                <w:w w:val="106"/>
                <w:sz w:val="24"/>
                <w:szCs w:val="24"/>
              </w:rPr>
            </w:pPr>
            <w:r w:rsidRPr="001B37A8">
              <w:rPr>
                <w:rFonts w:ascii="Times New Roman" w:hAnsi="Times New Roman" w:cs="Times New Roman"/>
                <w:w w:val="106"/>
                <w:sz w:val="24"/>
                <w:szCs w:val="24"/>
              </w:rPr>
              <w:t>The Authority shall be entitled to bar the bidder from submission of Bids in any Works/Service tender issued by Indian Railway for a period of 12 months from the date of such b</w:t>
            </w:r>
            <w:r w:rsidR="00306D48" w:rsidRPr="001B37A8">
              <w:rPr>
                <w:rFonts w:ascii="Times New Roman" w:hAnsi="Times New Roman" w:cs="Times New Roman"/>
                <w:w w:val="106"/>
                <w:sz w:val="24"/>
                <w:szCs w:val="24"/>
              </w:rPr>
              <w:t xml:space="preserve">anning done in e-platform IREPS </w:t>
            </w:r>
            <w:r w:rsidRPr="001B37A8">
              <w:rPr>
                <w:rFonts w:ascii="Times New Roman" w:hAnsi="Times New Roman" w:cs="Times New Roman"/>
                <w:w w:val="106"/>
                <w:sz w:val="24"/>
                <w:szCs w:val="24"/>
              </w:rPr>
              <w:t>as</w:t>
            </w:r>
            <w:r w:rsidRPr="001B37A8">
              <w:rPr>
                <w:rFonts w:ascii="Times New Roman" w:hAnsi="Times New Roman" w:cs="Times New Roman"/>
                <w:w w:val="106"/>
                <w:sz w:val="24"/>
                <w:szCs w:val="24"/>
              </w:rPr>
              <w:br/>
              <w:t xml:space="preserve">Damages inter alia in any of the events specified </w:t>
            </w:r>
            <w:r w:rsidR="00437D48" w:rsidRPr="001B37A8">
              <w:rPr>
                <w:rFonts w:ascii="Times New Roman" w:hAnsi="Times New Roman" w:cs="Times New Roman"/>
                <w:w w:val="106"/>
                <w:sz w:val="24"/>
                <w:szCs w:val="24"/>
              </w:rPr>
              <w:t xml:space="preserve">in Clause 2.20.5 herein below. </w:t>
            </w:r>
            <w:r w:rsidRPr="001B37A8">
              <w:rPr>
                <w:rFonts w:ascii="Times New Roman" w:hAnsi="Times New Roman" w:cs="Times New Roman"/>
                <w:w w:val="106"/>
                <w:sz w:val="24"/>
                <w:szCs w:val="24"/>
              </w:rPr>
              <w:t>The Bidder, by submitting its Bid pursuant to this RFP, shall be deemed to have acknowledged and confirmed that the Authority will suffer loss and damage on account of withdrawal of its Bid or for any other default by the Bidder during the period of Bid validity as specified in this RFP.</w:t>
            </w:r>
          </w:p>
          <w:p w:rsidR="005C0BA5" w:rsidRPr="001B37A8" w:rsidRDefault="00905C40" w:rsidP="001575EC">
            <w:pPr>
              <w:jc w:val="both"/>
              <w:rPr>
                <w:rFonts w:ascii="Times New Roman" w:hAnsi="Times New Roman" w:cs="Times New Roman"/>
                <w:spacing w:val="-3"/>
                <w:sz w:val="24"/>
                <w:szCs w:val="24"/>
              </w:rPr>
            </w:pPr>
            <w:r w:rsidRPr="001B37A8">
              <w:rPr>
                <w:rFonts w:ascii="Times New Roman" w:hAnsi="Times New Roman" w:cs="Times New Roman"/>
                <w:w w:val="106"/>
                <w:sz w:val="24"/>
                <w:szCs w:val="24"/>
              </w:rPr>
              <w:t xml:space="preserve">No relaxation of any kind on Bid </w:t>
            </w:r>
            <w:r w:rsidRPr="001B37A8">
              <w:rPr>
                <w:rFonts w:ascii="Times New Roman" w:hAnsi="Times New Roman" w:cs="Times New Roman"/>
                <w:w w:val="106"/>
                <w:sz w:val="24"/>
                <w:szCs w:val="24"/>
              </w:rPr>
              <w:br/>
              <w:t>Security declaration</w:t>
            </w:r>
            <w:r w:rsidR="001575EC" w:rsidRPr="001B37A8">
              <w:rPr>
                <w:rFonts w:ascii="Times New Roman" w:hAnsi="Times New Roman" w:cs="Times New Roman"/>
                <w:w w:val="106"/>
                <w:sz w:val="24"/>
                <w:szCs w:val="24"/>
              </w:rPr>
              <w:t xml:space="preserve"> shall be given to any Bidder</w:t>
            </w:r>
            <w:r w:rsidRPr="001B37A8">
              <w:rPr>
                <w:rFonts w:ascii="Times New Roman" w:hAnsi="Times New Roman" w:cs="Times New Roman"/>
                <w:w w:val="106"/>
                <w:sz w:val="24"/>
                <w:szCs w:val="24"/>
              </w:rPr>
              <w:t>.</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2.20.5</w:t>
            </w:r>
          </w:p>
        </w:tc>
        <w:tc>
          <w:tcPr>
            <w:tcW w:w="3991" w:type="dxa"/>
          </w:tcPr>
          <w:p w:rsidR="005C0BA5" w:rsidRPr="001B37A8" w:rsidRDefault="005C0BA5" w:rsidP="00905C40">
            <w:pPr>
              <w:widowControl w:val="0"/>
              <w:autoSpaceDE w:val="0"/>
              <w:autoSpaceDN w:val="0"/>
              <w:adjustRightInd w:val="0"/>
              <w:ind w:right="64"/>
              <w:jc w:val="both"/>
              <w:rPr>
                <w:rFonts w:ascii="Times New Roman" w:hAnsi="Times New Roman" w:cs="Times New Roman"/>
                <w:spacing w:val="-3"/>
                <w:sz w:val="24"/>
                <w:szCs w:val="24"/>
              </w:rPr>
            </w:pPr>
            <w:r w:rsidRPr="001B37A8">
              <w:rPr>
                <w:rFonts w:ascii="Times New Roman" w:hAnsi="Times New Roman" w:cs="Times New Roman"/>
                <w:w w:val="103"/>
                <w:sz w:val="24"/>
                <w:szCs w:val="24"/>
              </w:rPr>
              <w:t xml:space="preserve">The Bid Security shall be forfeited and appropriated by the Authority as damages payable </w:t>
            </w:r>
            <w:r w:rsidRPr="001B37A8">
              <w:rPr>
                <w:rFonts w:ascii="Times New Roman" w:hAnsi="Times New Roman" w:cs="Times New Roman"/>
                <w:sz w:val="24"/>
                <w:szCs w:val="24"/>
              </w:rPr>
              <w:t>to the  Authority for, inter-alia, time cost and effort of the Authority without prejudice to any other right or remedy that may be available to the Authority under the Bidding documents and / or under the Agreement, or otherwise, under the following conditions:</w:t>
            </w:r>
          </w:p>
          <w:p w:rsidR="005C0BA5" w:rsidRPr="001B37A8" w:rsidRDefault="005C0BA5" w:rsidP="00905C40">
            <w:pPr>
              <w:widowControl w:val="0"/>
              <w:autoSpaceDE w:val="0"/>
              <w:autoSpaceDN w:val="0"/>
              <w:adjustRightInd w:val="0"/>
              <w:spacing w:before="240"/>
              <w:ind w:left="554" w:right="64" w:hanging="36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(a)</w:t>
            </w:r>
            <w:r w:rsidR="00585E76" w:rsidRPr="001B37A8">
              <w:rPr>
                <w:rFonts w:ascii="Times New Roman" w:hAnsi="Times New Roman" w:cs="Times New Roman"/>
                <w:spacing w:val="-3"/>
                <w:sz w:val="24"/>
                <w:szCs w:val="24"/>
              </w:rPr>
              <w:t xml:space="preserve"> </w:t>
            </w:r>
            <w:r w:rsidRPr="001B37A8">
              <w:rPr>
                <w:rFonts w:ascii="Times New Roman" w:hAnsi="Times New Roman" w:cs="Times New Roman"/>
                <w:w w:val="104"/>
                <w:sz w:val="24"/>
                <w:szCs w:val="24"/>
              </w:rPr>
              <w:t xml:space="preserve">If a Bidder engages in a corrupt practice, fraudulent practice, coercive </w:t>
            </w:r>
            <w:r w:rsidRPr="001B37A8">
              <w:rPr>
                <w:rFonts w:ascii="Times New Roman" w:hAnsi="Times New Roman" w:cs="Times New Roman"/>
                <w:sz w:val="24"/>
                <w:szCs w:val="24"/>
              </w:rPr>
              <w:t xml:space="preserve">practice, undesirable practice or restrictive practice as specified in </w:t>
            </w:r>
            <w:r w:rsidRPr="001B37A8">
              <w:rPr>
                <w:rFonts w:ascii="Times New Roman" w:hAnsi="Times New Roman" w:cs="Times New Roman"/>
                <w:sz w:val="24"/>
                <w:szCs w:val="24"/>
                <w:u w:val="single"/>
              </w:rPr>
              <w:t xml:space="preserve">Section </w:t>
            </w:r>
            <w:r w:rsidRPr="001B37A8">
              <w:rPr>
                <w:rFonts w:ascii="Times New Roman" w:hAnsi="Times New Roman" w:cs="Times New Roman"/>
                <w:spacing w:val="-3"/>
                <w:sz w:val="24"/>
                <w:szCs w:val="24"/>
                <w:u w:val="single"/>
              </w:rPr>
              <w:t>4</w:t>
            </w:r>
            <w:r w:rsidRPr="001B37A8">
              <w:rPr>
                <w:rFonts w:ascii="Times New Roman" w:hAnsi="Times New Roman" w:cs="Times New Roman"/>
                <w:spacing w:val="-3"/>
                <w:sz w:val="24"/>
                <w:szCs w:val="24"/>
              </w:rPr>
              <w:t xml:space="preserve"> of this RFP;</w:t>
            </w:r>
          </w:p>
          <w:p w:rsidR="005C0BA5" w:rsidRPr="001B37A8" w:rsidRDefault="005C0BA5" w:rsidP="00905C40">
            <w:pPr>
              <w:widowControl w:val="0"/>
              <w:autoSpaceDE w:val="0"/>
              <w:autoSpaceDN w:val="0"/>
              <w:adjustRightInd w:val="0"/>
              <w:ind w:left="554" w:right="64" w:hanging="360"/>
              <w:jc w:val="both"/>
              <w:rPr>
                <w:rFonts w:ascii="Times New Roman" w:hAnsi="Times New Roman" w:cs="Times New Roman"/>
                <w:spacing w:val="-3"/>
                <w:sz w:val="24"/>
                <w:szCs w:val="24"/>
              </w:rPr>
            </w:pPr>
          </w:p>
          <w:p w:rsidR="005C0BA5" w:rsidRPr="001B37A8" w:rsidRDefault="00585E76" w:rsidP="00905C40">
            <w:pPr>
              <w:widowControl w:val="0"/>
              <w:autoSpaceDE w:val="0"/>
              <w:autoSpaceDN w:val="0"/>
              <w:adjustRightInd w:val="0"/>
              <w:ind w:left="554" w:right="64" w:hanging="36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(b)</w:t>
            </w:r>
            <w:r w:rsidR="005C0BA5" w:rsidRPr="001B37A8">
              <w:rPr>
                <w:rFonts w:ascii="Times New Roman" w:hAnsi="Times New Roman" w:cs="Times New Roman"/>
                <w:spacing w:val="-3"/>
                <w:sz w:val="24"/>
                <w:szCs w:val="24"/>
              </w:rPr>
              <w:t xml:space="preserve"> If</w:t>
            </w:r>
            <w:r w:rsidR="005C0BA5" w:rsidRPr="001B37A8">
              <w:rPr>
                <w:rFonts w:ascii="Times New Roman" w:hAnsi="Times New Roman" w:cs="Times New Roman"/>
                <w:spacing w:val="-1"/>
                <w:sz w:val="24"/>
                <w:szCs w:val="24"/>
              </w:rPr>
              <w:t xml:space="preserve"> a Bidder withdraws its Bid during the period of Bid validity as specified in this RFP and as extended by mutual consent of the respective Bidder(s) </w:t>
            </w:r>
            <w:r w:rsidR="005C0BA5" w:rsidRPr="001B37A8">
              <w:rPr>
                <w:rFonts w:ascii="Times New Roman" w:hAnsi="Times New Roman" w:cs="Times New Roman"/>
                <w:spacing w:val="-3"/>
                <w:sz w:val="24"/>
                <w:szCs w:val="24"/>
              </w:rPr>
              <w:t>and the Authority;</w:t>
            </w:r>
          </w:p>
          <w:p w:rsidR="005C0BA5" w:rsidRPr="001B37A8" w:rsidRDefault="005C0BA5" w:rsidP="00905C40">
            <w:pPr>
              <w:widowControl w:val="0"/>
              <w:autoSpaceDE w:val="0"/>
              <w:autoSpaceDN w:val="0"/>
              <w:adjustRightInd w:val="0"/>
              <w:ind w:left="554" w:right="60" w:hanging="360"/>
              <w:jc w:val="both"/>
              <w:rPr>
                <w:rFonts w:ascii="Times New Roman" w:hAnsi="Times New Roman" w:cs="Times New Roman"/>
                <w:spacing w:val="-3"/>
                <w:sz w:val="24"/>
                <w:szCs w:val="24"/>
              </w:rPr>
            </w:pPr>
          </w:p>
          <w:p w:rsidR="005C0BA5" w:rsidRPr="001B37A8" w:rsidRDefault="005C0BA5" w:rsidP="00905C40">
            <w:pPr>
              <w:widowControl w:val="0"/>
              <w:autoSpaceDE w:val="0"/>
              <w:autoSpaceDN w:val="0"/>
              <w:adjustRightInd w:val="0"/>
              <w:ind w:left="554" w:right="60" w:hanging="360"/>
              <w:jc w:val="both"/>
              <w:rPr>
                <w:rFonts w:ascii="Times New Roman" w:hAnsi="Times New Roman" w:cs="Times New Roman"/>
                <w:spacing w:val="-2"/>
                <w:sz w:val="24"/>
                <w:szCs w:val="24"/>
              </w:rPr>
            </w:pPr>
            <w:r w:rsidRPr="001B37A8">
              <w:rPr>
                <w:rFonts w:ascii="Times New Roman" w:hAnsi="Times New Roman" w:cs="Times New Roman"/>
                <w:spacing w:val="-3"/>
                <w:sz w:val="24"/>
                <w:szCs w:val="24"/>
              </w:rPr>
              <w:t>(c)</w:t>
            </w:r>
            <w:r w:rsidRPr="001B37A8">
              <w:rPr>
                <w:rFonts w:ascii="Times New Roman" w:hAnsi="Times New Roman" w:cs="Times New Roman"/>
                <w:spacing w:val="-3"/>
                <w:sz w:val="24"/>
                <w:szCs w:val="24"/>
              </w:rPr>
              <w:tab/>
            </w:r>
            <w:r w:rsidRPr="001B37A8">
              <w:rPr>
                <w:rFonts w:ascii="Times New Roman" w:hAnsi="Times New Roman" w:cs="Times New Roman"/>
                <w:spacing w:val="-2"/>
                <w:sz w:val="24"/>
                <w:szCs w:val="24"/>
              </w:rPr>
              <w:t>In the case of Selected Bidder, if it fails within the specified/extended time limit by Authority -</w:t>
            </w:r>
          </w:p>
          <w:p w:rsidR="005C0BA5" w:rsidRPr="001B37A8" w:rsidRDefault="005C0BA5" w:rsidP="00905C40">
            <w:pPr>
              <w:widowControl w:val="0"/>
              <w:autoSpaceDE w:val="0"/>
              <w:autoSpaceDN w:val="0"/>
              <w:adjustRightInd w:val="0"/>
              <w:ind w:left="1184" w:right="850"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(i)</w:t>
            </w:r>
            <w:r w:rsidRPr="001B37A8">
              <w:rPr>
                <w:rFonts w:ascii="Times New Roman" w:hAnsi="Times New Roman" w:cs="Times New Roman"/>
                <w:spacing w:val="-3"/>
                <w:sz w:val="24"/>
                <w:szCs w:val="24"/>
              </w:rPr>
              <w:tab/>
              <w:t>to sign and return the duplicate copy of LOA;</w:t>
            </w:r>
          </w:p>
          <w:p w:rsidR="005C0BA5" w:rsidRPr="001B37A8" w:rsidRDefault="005C0BA5" w:rsidP="00905C40">
            <w:pPr>
              <w:widowControl w:val="0"/>
              <w:autoSpaceDE w:val="0"/>
              <w:autoSpaceDN w:val="0"/>
              <w:adjustRightInd w:val="0"/>
              <w:ind w:left="1184" w:right="850"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(ii)</w:t>
            </w:r>
            <w:r w:rsidRPr="001B37A8">
              <w:rPr>
                <w:rFonts w:ascii="Times New Roman" w:hAnsi="Times New Roman" w:cs="Times New Roman"/>
                <w:spacing w:val="-3"/>
                <w:sz w:val="24"/>
                <w:szCs w:val="24"/>
              </w:rPr>
              <w:tab/>
              <w:t xml:space="preserve">to furnish the Performance Security /Additional Performance Security (if any) as per Article 7 of  draft EPC </w:t>
            </w:r>
            <w:r w:rsidRPr="001B37A8">
              <w:rPr>
                <w:rFonts w:ascii="Times New Roman" w:hAnsi="Times New Roman" w:cs="Times New Roman"/>
                <w:spacing w:val="-3"/>
                <w:sz w:val="24"/>
                <w:szCs w:val="24"/>
              </w:rPr>
              <w:lastRenderedPageBreak/>
              <w:t>Agreement; or</w:t>
            </w:r>
          </w:p>
          <w:p w:rsidR="005C0BA5" w:rsidRPr="001B37A8" w:rsidRDefault="005C0BA5" w:rsidP="00F4016E">
            <w:pPr>
              <w:widowControl w:val="0"/>
              <w:autoSpaceDE w:val="0"/>
              <w:autoSpaceDN w:val="0"/>
              <w:adjustRightInd w:val="0"/>
              <w:ind w:left="1184" w:right="850" w:hanging="450"/>
              <w:jc w:val="both"/>
              <w:rPr>
                <w:rFonts w:ascii="Times New Roman" w:hAnsi="Times New Roman" w:cs="Times New Roman"/>
                <w:sz w:val="24"/>
                <w:szCs w:val="24"/>
              </w:rPr>
            </w:pPr>
            <w:r w:rsidRPr="001B37A8">
              <w:rPr>
                <w:rFonts w:ascii="Times New Roman" w:hAnsi="Times New Roman" w:cs="Times New Roman"/>
                <w:spacing w:val="-3"/>
                <w:sz w:val="24"/>
                <w:szCs w:val="24"/>
              </w:rPr>
              <w:t>(iii)  to sign the EPC Agreement within 60 Days of L</w:t>
            </w:r>
            <w:r w:rsidR="00F4016E" w:rsidRPr="001B37A8">
              <w:rPr>
                <w:rFonts w:ascii="Times New Roman" w:hAnsi="Times New Roman" w:cs="Times New Roman"/>
                <w:spacing w:val="-3"/>
                <w:sz w:val="24"/>
                <w:szCs w:val="24"/>
              </w:rPr>
              <w:t>O</w:t>
            </w:r>
            <w:r w:rsidRPr="001B37A8">
              <w:rPr>
                <w:rFonts w:ascii="Times New Roman" w:hAnsi="Times New Roman" w:cs="Times New Roman"/>
                <w:spacing w:val="-3"/>
                <w:sz w:val="24"/>
                <w:szCs w:val="24"/>
              </w:rPr>
              <w:t>A issue;</w:t>
            </w:r>
          </w:p>
        </w:tc>
        <w:tc>
          <w:tcPr>
            <w:tcW w:w="4648" w:type="dxa"/>
          </w:tcPr>
          <w:p w:rsidR="005C0BA5" w:rsidRPr="001B37A8" w:rsidRDefault="005C0BA5" w:rsidP="00905C40">
            <w:pPr>
              <w:jc w:val="both"/>
              <w:rPr>
                <w:rFonts w:ascii="Times New Roman" w:hAnsi="Times New Roman" w:cs="Times New Roman"/>
                <w:i/>
                <w:iCs/>
                <w:sz w:val="24"/>
                <w:szCs w:val="24"/>
              </w:rPr>
            </w:pPr>
            <w:r w:rsidRPr="001B37A8">
              <w:rPr>
                <w:rFonts w:ascii="Times New Roman" w:hAnsi="Times New Roman" w:cs="Times New Roman"/>
                <w:w w:val="103"/>
                <w:sz w:val="24"/>
                <w:szCs w:val="24"/>
              </w:rPr>
              <w:lastRenderedPageBreak/>
              <w:t xml:space="preserve">The Bid Security shall </w:t>
            </w:r>
            <w:r w:rsidRPr="001B37A8">
              <w:rPr>
                <w:rFonts w:ascii="Times New Roman" w:hAnsi="Times New Roman" w:cs="Times New Roman"/>
                <w:sz w:val="24"/>
                <w:szCs w:val="24"/>
              </w:rPr>
              <w:t>be forfeited and appropriated</w:t>
            </w:r>
            <w:r w:rsidR="001575EC" w:rsidRPr="001B37A8">
              <w:rPr>
                <w:rFonts w:ascii="Times New Roman" w:hAnsi="Times New Roman" w:cs="Times New Roman"/>
                <w:i/>
                <w:iCs/>
                <w:sz w:val="24"/>
                <w:szCs w:val="24"/>
              </w:rPr>
              <w:t xml:space="preserve"> </w:t>
            </w:r>
            <w:r w:rsidRPr="001B37A8">
              <w:rPr>
                <w:rFonts w:ascii="Times New Roman" w:hAnsi="Times New Roman" w:cs="Times New Roman"/>
                <w:w w:val="103"/>
                <w:sz w:val="24"/>
                <w:szCs w:val="24"/>
              </w:rPr>
              <w:t xml:space="preserve">by the Authority as damages payable </w:t>
            </w:r>
            <w:r w:rsidRPr="001B37A8">
              <w:rPr>
                <w:rFonts w:ascii="Times New Roman" w:hAnsi="Times New Roman" w:cs="Times New Roman"/>
                <w:sz w:val="24"/>
                <w:szCs w:val="24"/>
              </w:rPr>
              <w:t>to the  Authority for, inter-alia, time cost and effort of the Authority without prejudice to any other right or remedy that may be available to the Authority under the Bidding documents and / or under the Agreement, or otherwise, under the following conditions:</w:t>
            </w:r>
          </w:p>
          <w:p w:rsidR="005C0BA5" w:rsidRPr="001B37A8" w:rsidRDefault="005C0BA5" w:rsidP="00905C40">
            <w:pPr>
              <w:widowControl w:val="0"/>
              <w:autoSpaceDE w:val="0"/>
              <w:autoSpaceDN w:val="0"/>
              <w:adjustRightInd w:val="0"/>
              <w:spacing w:before="240"/>
              <w:ind w:left="554" w:right="64" w:hanging="36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 xml:space="preserve">(a) </w:t>
            </w:r>
            <w:r w:rsidRPr="001B37A8">
              <w:rPr>
                <w:rFonts w:ascii="Times New Roman" w:hAnsi="Times New Roman" w:cs="Times New Roman"/>
                <w:w w:val="104"/>
                <w:sz w:val="24"/>
                <w:szCs w:val="24"/>
              </w:rPr>
              <w:t xml:space="preserve">If a Bidder engages in a corrupt practice, fraudulent practice, coercive </w:t>
            </w:r>
            <w:r w:rsidRPr="001B37A8">
              <w:rPr>
                <w:rFonts w:ascii="Times New Roman" w:hAnsi="Times New Roman" w:cs="Times New Roman"/>
                <w:sz w:val="24"/>
                <w:szCs w:val="24"/>
              </w:rPr>
              <w:t xml:space="preserve">practice, undesirable practice or restrictive practice as specified in </w:t>
            </w:r>
            <w:r w:rsidRPr="001B37A8">
              <w:rPr>
                <w:rFonts w:ascii="Times New Roman" w:hAnsi="Times New Roman" w:cs="Times New Roman"/>
                <w:sz w:val="24"/>
                <w:szCs w:val="24"/>
                <w:u w:val="single"/>
              </w:rPr>
              <w:t xml:space="preserve">Section </w:t>
            </w:r>
            <w:r w:rsidRPr="001B37A8">
              <w:rPr>
                <w:rFonts w:ascii="Times New Roman" w:hAnsi="Times New Roman" w:cs="Times New Roman"/>
                <w:spacing w:val="-3"/>
                <w:sz w:val="24"/>
                <w:szCs w:val="24"/>
                <w:u w:val="single"/>
              </w:rPr>
              <w:t>4</w:t>
            </w:r>
            <w:r w:rsidRPr="001B37A8">
              <w:rPr>
                <w:rFonts w:ascii="Times New Roman" w:hAnsi="Times New Roman" w:cs="Times New Roman"/>
                <w:spacing w:val="-3"/>
                <w:sz w:val="24"/>
                <w:szCs w:val="24"/>
              </w:rPr>
              <w:t xml:space="preserve"> of this RFP;</w:t>
            </w:r>
          </w:p>
          <w:p w:rsidR="005C0BA5" w:rsidRPr="001B37A8" w:rsidRDefault="005C0BA5" w:rsidP="00905C40">
            <w:pPr>
              <w:widowControl w:val="0"/>
              <w:autoSpaceDE w:val="0"/>
              <w:autoSpaceDN w:val="0"/>
              <w:adjustRightInd w:val="0"/>
              <w:ind w:left="554" w:right="64" w:hanging="360"/>
              <w:jc w:val="both"/>
              <w:rPr>
                <w:rFonts w:ascii="Times New Roman" w:hAnsi="Times New Roman" w:cs="Times New Roman"/>
                <w:spacing w:val="-3"/>
                <w:sz w:val="24"/>
                <w:szCs w:val="24"/>
              </w:rPr>
            </w:pPr>
          </w:p>
          <w:p w:rsidR="005C0BA5" w:rsidRPr="001B37A8" w:rsidRDefault="00585E76" w:rsidP="00905C40">
            <w:pPr>
              <w:widowControl w:val="0"/>
              <w:autoSpaceDE w:val="0"/>
              <w:autoSpaceDN w:val="0"/>
              <w:adjustRightInd w:val="0"/>
              <w:ind w:left="554" w:right="64" w:hanging="36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(b)</w:t>
            </w:r>
            <w:r w:rsidR="005C0BA5" w:rsidRPr="001B37A8">
              <w:rPr>
                <w:rFonts w:ascii="Times New Roman" w:hAnsi="Times New Roman" w:cs="Times New Roman"/>
                <w:spacing w:val="-3"/>
                <w:sz w:val="24"/>
                <w:szCs w:val="24"/>
              </w:rPr>
              <w:t xml:space="preserve"> If</w:t>
            </w:r>
            <w:r w:rsidR="005C0BA5" w:rsidRPr="001B37A8">
              <w:rPr>
                <w:rFonts w:ascii="Times New Roman" w:hAnsi="Times New Roman" w:cs="Times New Roman"/>
                <w:spacing w:val="-1"/>
                <w:sz w:val="24"/>
                <w:szCs w:val="24"/>
              </w:rPr>
              <w:t xml:space="preserve"> a Bidder withdraws its Bid during the period of Bid validity as specified in this RFP and as extended by mutual consent of the respective Bidder(s) </w:t>
            </w:r>
            <w:r w:rsidR="005C0BA5" w:rsidRPr="001B37A8">
              <w:rPr>
                <w:rFonts w:ascii="Times New Roman" w:hAnsi="Times New Roman" w:cs="Times New Roman"/>
                <w:spacing w:val="-3"/>
                <w:sz w:val="24"/>
                <w:szCs w:val="24"/>
              </w:rPr>
              <w:t>and the Authority;</w:t>
            </w:r>
          </w:p>
          <w:p w:rsidR="005C0BA5" w:rsidRPr="001B37A8" w:rsidRDefault="005C0BA5" w:rsidP="00905C40">
            <w:pPr>
              <w:widowControl w:val="0"/>
              <w:autoSpaceDE w:val="0"/>
              <w:autoSpaceDN w:val="0"/>
              <w:adjustRightInd w:val="0"/>
              <w:ind w:left="554" w:right="60" w:hanging="360"/>
              <w:jc w:val="both"/>
              <w:rPr>
                <w:rFonts w:ascii="Times New Roman" w:hAnsi="Times New Roman" w:cs="Times New Roman"/>
                <w:spacing w:val="-3"/>
                <w:sz w:val="24"/>
                <w:szCs w:val="24"/>
              </w:rPr>
            </w:pPr>
          </w:p>
          <w:p w:rsidR="005C0BA5" w:rsidRPr="001B37A8" w:rsidRDefault="005C0BA5" w:rsidP="00905C40">
            <w:pPr>
              <w:widowControl w:val="0"/>
              <w:autoSpaceDE w:val="0"/>
              <w:autoSpaceDN w:val="0"/>
              <w:adjustRightInd w:val="0"/>
              <w:ind w:left="554" w:right="60" w:hanging="360"/>
              <w:jc w:val="both"/>
              <w:rPr>
                <w:rFonts w:ascii="Times New Roman" w:hAnsi="Times New Roman" w:cs="Times New Roman"/>
                <w:spacing w:val="-2"/>
                <w:sz w:val="24"/>
                <w:szCs w:val="24"/>
              </w:rPr>
            </w:pPr>
            <w:r w:rsidRPr="001B37A8">
              <w:rPr>
                <w:rFonts w:ascii="Times New Roman" w:hAnsi="Times New Roman" w:cs="Times New Roman"/>
                <w:spacing w:val="-3"/>
                <w:sz w:val="24"/>
                <w:szCs w:val="24"/>
              </w:rPr>
              <w:t>(c)</w:t>
            </w:r>
            <w:r w:rsidRPr="001B37A8">
              <w:rPr>
                <w:rFonts w:ascii="Times New Roman" w:hAnsi="Times New Roman" w:cs="Times New Roman"/>
                <w:spacing w:val="-3"/>
                <w:sz w:val="24"/>
                <w:szCs w:val="24"/>
              </w:rPr>
              <w:tab/>
            </w:r>
            <w:r w:rsidRPr="001B37A8">
              <w:rPr>
                <w:rFonts w:ascii="Times New Roman" w:hAnsi="Times New Roman" w:cs="Times New Roman"/>
                <w:spacing w:val="-2"/>
                <w:sz w:val="24"/>
                <w:szCs w:val="24"/>
              </w:rPr>
              <w:t>In the case of Selected Bidder, if it fails within the specified/extended time limit by Authority -</w:t>
            </w:r>
          </w:p>
          <w:p w:rsidR="005C0BA5" w:rsidRPr="001B37A8" w:rsidRDefault="005C0BA5" w:rsidP="00905C40">
            <w:pPr>
              <w:widowControl w:val="0"/>
              <w:autoSpaceDE w:val="0"/>
              <w:autoSpaceDN w:val="0"/>
              <w:adjustRightInd w:val="0"/>
              <w:ind w:left="1184" w:right="850"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(i)</w:t>
            </w:r>
            <w:r w:rsidRPr="001B37A8">
              <w:rPr>
                <w:rFonts w:ascii="Times New Roman" w:hAnsi="Times New Roman" w:cs="Times New Roman"/>
                <w:spacing w:val="-3"/>
                <w:sz w:val="24"/>
                <w:szCs w:val="24"/>
              </w:rPr>
              <w:tab/>
              <w:t>to sign and return the duplicate copy of LOA;</w:t>
            </w:r>
          </w:p>
          <w:p w:rsidR="005C0BA5" w:rsidRPr="001B37A8" w:rsidRDefault="005C0BA5" w:rsidP="00905C40">
            <w:pPr>
              <w:widowControl w:val="0"/>
              <w:autoSpaceDE w:val="0"/>
              <w:autoSpaceDN w:val="0"/>
              <w:adjustRightInd w:val="0"/>
              <w:ind w:left="1184" w:right="850"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(ii)</w:t>
            </w:r>
            <w:r w:rsidRPr="001B37A8">
              <w:rPr>
                <w:rFonts w:ascii="Times New Roman" w:hAnsi="Times New Roman" w:cs="Times New Roman"/>
                <w:spacing w:val="-3"/>
                <w:sz w:val="24"/>
                <w:szCs w:val="24"/>
              </w:rPr>
              <w:tab/>
              <w:t>to furnish the Performance Security as per Article 7 of  draft EPC Agreement; or</w:t>
            </w:r>
          </w:p>
          <w:p w:rsidR="005C0BA5" w:rsidRPr="001B37A8" w:rsidRDefault="005C0BA5" w:rsidP="00231679">
            <w:pPr>
              <w:ind w:left="704"/>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 xml:space="preserve">(iii)  to sign the EPC Agreement within </w:t>
            </w:r>
          </w:p>
          <w:p w:rsidR="005C0BA5" w:rsidRPr="001B37A8" w:rsidRDefault="00231679" w:rsidP="00F4016E">
            <w:pPr>
              <w:ind w:left="420"/>
              <w:jc w:val="both"/>
              <w:rPr>
                <w:rFonts w:ascii="Times New Roman" w:hAnsi="Times New Roman" w:cs="Times New Roman"/>
                <w:sz w:val="24"/>
                <w:szCs w:val="24"/>
              </w:rPr>
            </w:pPr>
            <w:r w:rsidRPr="001B37A8">
              <w:rPr>
                <w:rFonts w:ascii="Times New Roman" w:hAnsi="Times New Roman" w:cs="Times New Roman"/>
                <w:spacing w:val="-3"/>
                <w:sz w:val="24"/>
                <w:szCs w:val="24"/>
              </w:rPr>
              <w:t xml:space="preserve">              </w:t>
            </w:r>
            <w:r w:rsidR="005C0BA5" w:rsidRPr="001B37A8">
              <w:rPr>
                <w:rFonts w:ascii="Times New Roman" w:hAnsi="Times New Roman" w:cs="Times New Roman"/>
                <w:spacing w:val="-3"/>
                <w:sz w:val="24"/>
                <w:szCs w:val="24"/>
              </w:rPr>
              <w:t xml:space="preserve">60 Days of </w:t>
            </w:r>
            <w:r w:rsidR="00F4016E" w:rsidRPr="001B37A8">
              <w:rPr>
                <w:rFonts w:ascii="Times New Roman" w:hAnsi="Times New Roman" w:cs="Times New Roman"/>
                <w:spacing w:val="-3"/>
                <w:sz w:val="24"/>
                <w:szCs w:val="24"/>
              </w:rPr>
              <w:t xml:space="preserve"> </w:t>
            </w:r>
            <w:r w:rsidR="005C0BA5" w:rsidRPr="001B37A8">
              <w:rPr>
                <w:rFonts w:ascii="Times New Roman" w:hAnsi="Times New Roman" w:cs="Times New Roman"/>
                <w:spacing w:val="-3"/>
                <w:sz w:val="24"/>
                <w:szCs w:val="24"/>
              </w:rPr>
              <w:t>L</w:t>
            </w:r>
            <w:r w:rsidR="00F4016E" w:rsidRPr="001B37A8">
              <w:rPr>
                <w:rFonts w:ascii="Times New Roman" w:hAnsi="Times New Roman" w:cs="Times New Roman"/>
                <w:spacing w:val="-3"/>
                <w:sz w:val="24"/>
                <w:szCs w:val="24"/>
              </w:rPr>
              <w:t>O</w:t>
            </w:r>
            <w:r w:rsidR="005C0BA5" w:rsidRPr="001B37A8">
              <w:rPr>
                <w:rFonts w:ascii="Times New Roman" w:hAnsi="Times New Roman" w:cs="Times New Roman"/>
                <w:spacing w:val="-3"/>
                <w:sz w:val="24"/>
                <w:szCs w:val="24"/>
              </w:rPr>
              <w:t>A issue;</w:t>
            </w:r>
          </w:p>
        </w:tc>
        <w:tc>
          <w:tcPr>
            <w:tcW w:w="4169" w:type="dxa"/>
          </w:tcPr>
          <w:p w:rsidR="00905C40" w:rsidRPr="001B37A8" w:rsidRDefault="00B930C7" w:rsidP="00905C40">
            <w:pPr>
              <w:jc w:val="both"/>
              <w:rPr>
                <w:rFonts w:ascii="Times New Roman" w:hAnsi="Times New Roman" w:cs="Times New Roman"/>
                <w:sz w:val="24"/>
                <w:szCs w:val="24"/>
              </w:rPr>
            </w:pPr>
            <w:r w:rsidRPr="001B37A8">
              <w:rPr>
                <w:rFonts w:ascii="Times New Roman" w:hAnsi="Times New Roman" w:cs="Times New Roman"/>
                <w:sz w:val="24"/>
                <w:szCs w:val="24"/>
              </w:rPr>
              <w:t>The bidder will be barred</w:t>
            </w:r>
            <w:r w:rsidR="00905C40" w:rsidRPr="001B37A8">
              <w:rPr>
                <w:rFonts w:ascii="Times New Roman" w:hAnsi="Times New Roman" w:cs="Times New Roman"/>
                <w:sz w:val="24"/>
                <w:szCs w:val="24"/>
              </w:rPr>
              <w:t xml:space="preserve"> from submission of Bids in any Works/Service tender issued by Indian Railway for a period of 12 months from the date of such b</w:t>
            </w:r>
            <w:r w:rsidR="001575EC" w:rsidRPr="001B37A8">
              <w:rPr>
                <w:rFonts w:ascii="Times New Roman" w:hAnsi="Times New Roman" w:cs="Times New Roman"/>
                <w:sz w:val="24"/>
                <w:szCs w:val="24"/>
              </w:rPr>
              <w:t xml:space="preserve">anning done in e-platform IREPS </w:t>
            </w:r>
            <w:r w:rsidR="00905C40" w:rsidRPr="001B37A8">
              <w:rPr>
                <w:rFonts w:ascii="Times New Roman" w:hAnsi="Times New Roman" w:cs="Times New Roman"/>
                <w:w w:val="103"/>
                <w:sz w:val="24"/>
                <w:szCs w:val="24"/>
              </w:rPr>
              <w:t xml:space="preserve">by the Authority as damages payable </w:t>
            </w:r>
            <w:r w:rsidR="00905C40" w:rsidRPr="001B37A8">
              <w:rPr>
                <w:rFonts w:ascii="Times New Roman" w:hAnsi="Times New Roman" w:cs="Times New Roman"/>
                <w:sz w:val="24"/>
                <w:szCs w:val="24"/>
              </w:rPr>
              <w:t>to the  Authority for, inter-alia, time cost and effort of the Authority without prejudice to any other right or remedy that may be available to the Authority under the Bidding documents and / or under the Agreement, or otherwise, under the following conditions:</w:t>
            </w:r>
          </w:p>
          <w:p w:rsidR="00905C40" w:rsidRPr="001B37A8" w:rsidRDefault="00905C40" w:rsidP="00905C40">
            <w:pPr>
              <w:widowControl w:val="0"/>
              <w:autoSpaceDE w:val="0"/>
              <w:autoSpaceDN w:val="0"/>
              <w:adjustRightInd w:val="0"/>
              <w:spacing w:before="240"/>
              <w:ind w:left="554" w:right="64" w:hanging="36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 xml:space="preserve">(a) </w:t>
            </w:r>
            <w:r w:rsidRPr="001B37A8">
              <w:rPr>
                <w:rFonts w:ascii="Times New Roman" w:hAnsi="Times New Roman" w:cs="Times New Roman"/>
                <w:w w:val="104"/>
                <w:sz w:val="24"/>
                <w:szCs w:val="24"/>
              </w:rPr>
              <w:t xml:space="preserve">If a Bidder engages in a corrupt practice, fraudulent practice, coercive </w:t>
            </w:r>
            <w:r w:rsidRPr="001B37A8">
              <w:rPr>
                <w:rFonts w:ascii="Times New Roman" w:hAnsi="Times New Roman" w:cs="Times New Roman"/>
                <w:sz w:val="24"/>
                <w:szCs w:val="24"/>
              </w:rPr>
              <w:t xml:space="preserve">practice, undesirable practice or restrictive practice as specified in </w:t>
            </w:r>
            <w:r w:rsidRPr="001B37A8">
              <w:rPr>
                <w:rFonts w:ascii="Times New Roman" w:hAnsi="Times New Roman" w:cs="Times New Roman"/>
                <w:sz w:val="24"/>
                <w:szCs w:val="24"/>
                <w:u w:val="single"/>
              </w:rPr>
              <w:t xml:space="preserve">Section </w:t>
            </w:r>
            <w:r w:rsidRPr="001B37A8">
              <w:rPr>
                <w:rFonts w:ascii="Times New Roman" w:hAnsi="Times New Roman" w:cs="Times New Roman"/>
                <w:spacing w:val="-3"/>
                <w:sz w:val="24"/>
                <w:szCs w:val="24"/>
                <w:u w:val="single"/>
              </w:rPr>
              <w:t>4</w:t>
            </w:r>
            <w:r w:rsidRPr="001B37A8">
              <w:rPr>
                <w:rFonts w:ascii="Times New Roman" w:hAnsi="Times New Roman" w:cs="Times New Roman"/>
                <w:spacing w:val="-3"/>
                <w:sz w:val="24"/>
                <w:szCs w:val="24"/>
              </w:rPr>
              <w:t xml:space="preserve"> of this RFP;</w:t>
            </w:r>
          </w:p>
          <w:p w:rsidR="00905C40" w:rsidRPr="001B37A8" w:rsidRDefault="00905C40" w:rsidP="00905C40">
            <w:pPr>
              <w:widowControl w:val="0"/>
              <w:autoSpaceDE w:val="0"/>
              <w:autoSpaceDN w:val="0"/>
              <w:adjustRightInd w:val="0"/>
              <w:ind w:left="554" w:right="64" w:hanging="360"/>
              <w:jc w:val="both"/>
              <w:rPr>
                <w:rFonts w:ascii="Times New Roman" w:hAnsi="Times New Roman" w:cs="Times New Roman"/>
                <w:spacing w:val="-3"/>
                <w:sz w:val="24"/>
                <w:szCs w:val="24"/>
              </w:rPr>
            </w:pPr>
          </w:p>
          <w:p w:rsidR="00905C40" w:rsidRPr="001B37A8" w:rsidRDefault="00585E76" w:rsidP="00905C40">
            <w:pPr>
              <w:widowControl w:val="0"/>
              <w:autoSpaceDE w:val="0"/>
              <w:autoSpaceDN w:val="0"/>
              <w:adjustRightInd w:val="0"/>
              <w:ind w:left="554" w:right="64" w:hanging="36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(b)</w:t>
            </w:r>
            <w:r w:rsidR="00905C40" w:rsidRPr="001B37A8">
              <w:rPr>
                <w:rFonts w:ascii="Times New Roman" w:hAnsi="Times New Roman" w:cs="Times New Roman"/>
                <w:spacing w:val="-3"/>
                <w:sz w:val="24"/>
                <w:szCs w:val="24"/>
              </w:rPr>
              <w:t xml:space="preserve"> If</w:t>
            </w:r>
            <w:r w:rsidR="00905C40" w:rsidRPr="001B37A8">
              <w:rPr>
                <w:rFonts w:ascii="Times New Roman" w:hAnsi="Times New Roman" w:cs="Times New Roman"/>
                <w:spacing w:val="-1"/>
                <w:sz w:val="24"/>
                <w:szCs w:val="24"/>
              </w:rPr>
              <w:t xml:space="preserve"> a Bidder withdraws its Bid during the period of Bid validity as specified in this RFP and as extended by mutual consent of the respective Bidder(s) </w:t>
            </w:r>
            <w:r w:rsidR="00905C40" w:rsidRPr="001B37A8">
              <w:rPr>
                <w:rFonts w:ascii="Times New Roman" w:hAnsi="Times New Roman" w:cs="Times New Roman"/>
                <w:spacing w:val="-3"/>
                <w:sz w:val="24"/>
                <w:szCs w:val="24"/>
              </w:rPr>
              <w:t>and the Authority;</w:t>
            </w:r>
          </w:p>
          <w:p w:rsidR="00905C40" w:rsidRPr="001B37A8" w:rsidRDefault="00905C40" w:rsidP="00905C40">
            <w:pPr>
              <w:widowControl w:val="0"/>
              <w:autoSpaceDE w:val="0"/>
              <w:autoSpaceDN w:val="0"/>
              <w:adjustRightInd w:val="0"/>
              <w:ind w:left="554" w:right="60" w:hanging="360"/>
              <w:jc w:val="both"/>
              <w:rPr>
                <w:rFonts w:ascii="Times New Roman" w:hAnsi="Times New Roman" w:cs="Times New Roman"/>
                <w:spacing w:val="-3"/>
                <w:sz w:val="24"/>
                <w:szCs w:val="24"/>
              </w:rPr>
            </w:pPr>
          </w:p>
          <w:p w:rsidR="00905C40" w:rsidRPr="001B37A8" w:rsidRDefault="00905C40" w:rsidP="00905C40">
            <w:pPr>
              <w:widowControl w:val="0"/>
              <w:autoSpaceDE w:val="0"/>
              <w:autoSpaceDN w:val="0"/>
              <w:adjustRightInd w:val="0"/>
              <w:ind w:left="554" w:right="60" w:hanging="360"/>
              <w:jc w:val="both"/>
              <w:rPr>
                <w:rFonts w:ascii="Times New Roman" w:hAnsi="Times New Roman" w:cs="Times New Roman"/>
                <w:spacing w:val="-2"/>
                <w:sz w:val="24"/>
                <w:szCs w:val="24"/>
              </w:rPr>
            </w:pPr>
            <w:r w:rsidRPr="001B37A8">
              <w:rPr>
                <w:rFonts w:ascii="Times New Roman" w:hAnsi="Times New Roman" w:cs="Times New Roman"/>
                <w:spacing w:val="-3"/>
                <w:sz w:val="24"/>
                <w:szCs w:val="24"/>
              </w:rPr>
              <w:t>(c)</w:t>
            </w:r>
            <w:r w:rsidRPr="001B37A8">
              <w:rPr>
                <w:rFonts w:ascii="Times New Roman" w:hAnsi="Times New Roman" w:cs="Times New Roman"/>
                <w:spacing w:val="-3"/>
                <w:sz w:val="24"/>
                <w:szCs w:val="24"/>
              </w:rPr>
              <w:tab/>
            </w:r>
            <w:r w:rsidRPr="001B37A8">
              <w:rPr>
                <w:rFonts w:ascii="Times New Roman" w:hAnsi="Times New Roman" w:cs="Times New Roman"/>
                <w:spacing w:val="-2"/>
                <w:sz w:val="24"/>
                <w:szCs w:val="24"/>
              </w:rPr>
              <w:t>In the case of Selected Bidder, if it fails within the specified/extended time limit by Authority -</w:t>
            </w:r>
          </w:p>
          <w:p w:rsidR="00905C40" w:rsidRPr="001B37A8" w:rsidRDefault="00905C40" w:rsidP="00905C40">
            <w:pPr>
              <w:widowControl w:val="0"/>
              <w:autoSpaceDE w:val="0"/>
              <w:autoSpaceDN w:val="0"/>
              <w:adjustRightInd w:val="0"/>
              <w:ind w:left="1184" w:right="850"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(i)</w:t>
            </w:r>
            <w:r w:rsidRPr="001B37A8">
              <w:rPr>
                <w:rFonts w:ascii="Times New Roman" w:hAnsi="Times New Roman" w:cs="Times New Roman"/>
                <w:spacing w:val="-3"/>
                <w:sz w:val="24"/>
                <w:szCs w:val="24"/>
              </w:rPr>
              <w:tab/>
              <w:t>to sign and return the duplicate copy of LOA;</w:t>
            </w:r>
          </w:p>
          <w:p w:rsidR="00905C40" w:rsidRPr="001B37A8" w:rsidRDefault="00905C40" w:rsidP="00905C40">
            <w:pPr>
              <w:widowControl w:val="0"/>
              <w:autoSpaceDE w:val="0"/>
              <w:autoSpaceDN w:val="0"/>
              <w:adjustRightInd w:val="0"/>
              <w:ind w:left="1184" w:right="850"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(ii)</w:t>
            </w:r>
            <w:r w:rsidRPr="001B37A8">
              <w:rPr>
                <w:rFonts w:ascii="Times New Roman" w:hAnsi="Times New Roman" w:cs="Times New Roman"/>
                <w:spacing w:val="-3"/>
                <w:sz w:val="24"/>
                <w:szCs w:val="24"/>
              </w:rPr>
              <w:tab/>
              <w:t>to f</w:t>
            </w:r>
            <w:r w:rsidR="009D06C8" w:rsidRPr="001B37A8">
              <w:rPr>
                <w:rFonts w:ascii="Times New Roman" w:hAnsi="Times New Roman" w:cs="Times New Roman"/>
                <w:spacing w:val="-3"/>
                <w:sz w:val="24"/>
                <w:szCs w:val="24"/>
              </w:rPr>
              <w:t xml:space="preserve">urnish the Performance Security </w:t>
            </w:r>
            <w:r w:rsidRPr="001B37A8">
              <w:rPr>
                <w:rFonts w:ascii="Times New Roman" w:hAnsi="Times New Roman" w:cs="Times New Roman"/>
                <w:spacing w:val="-3"/>
                <w:sz w:val="24"/>
                <w:szCs w:val="24"/>
              </w:rPr>
              <w:t>as per Article 7 of  draft EPC Agreement; or</w:t>
            </w:r>
          </w:p>
          <w:p w:rsidR="005C0BA5" w:rsidRPr="001B37A8" w:rsidRDefault="00905C40" w:rsidP="00231679">
            <w:pPr>
              <w:ind w:left="1295" w:hanging="567"/>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 xml:space="preserve">(iii)  to sign the EPC Agreement </w:t>
            </w:r>
            <w:r w:rsidR="00231679" w:rsidRPr="001B37A8">
              <w:rPr>
                <w:rFonts w:ascii="Times New Roman" w:hAnsi="Times New Roman" w:cs="Times New Roman"/>
                <w:spacing w:val="-3"/>
                <w:sz w:val="24"/>
                <w:szCs w:val="24"/>
              </w:rPr>
              <w:t xml:space="preserve">                     </w:t>
            </w:r>
            <w:r w:rsidRPr="001B37A8">
              <w:rPr>
                <w:rFonts w:ascii="Times New Roman" w:hAnsi="Times New Roman" w:cs="Times New Roman"/>
                <w:spacing w:val="-3"/>
                <w:sz w:val="24"/>
                <w:szCs w:val="24"/>
              </w:rPr>
              <w:lastRenderedPageBreak/>
              <w:t>within 60 Days of L</w:t>
            </w:r>
            <w:r w:rsidR="00231679" w:rsidRPr="001B37A8">
              <w:rPr>
                <w:rFonts w:ascii="Times New Roman" w:hAnsi="Times New Roman" w:cs="Times New Roman"/>
                <w:spacing w:val="-3"/>
                <w:sz w:val="24"/>
                <w:szCs w:val="24"/>
              </w:rPr>
              <w:t>O</w:t>
            </w:r>
            <w:r w:rsidRPr="001B37A8">
              <w:rPr>
                <w:rFonts w:ascii="Times New Roman" w:hAnsi="Times New Roman" w:cs="Times New Roman"/>
                <w:spacing w:val="-3"/>
                <w:sz w:val="24"/>
                <w:szCs w:val="24"/>
              </w:rPr>
              <w:t>A issue;</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2.21.1</w:t>
            </w:r>
          </w:p>
        </w:tc>
        <w:tc>
          <w:tcPr>
            <w:tcW w:w="3991" w:type="dxa"/>
          </w:tcPr>
          <w:p w:rsidR="005C0BA5" w:rsidRPr="001B37A8" w:rsidRDefault="005C0BA5" w:rsidP="00905C40">
            <w:pPr>
              <w:widowControl w:val="0"/>
              <w:autoSpaceDE w:val="0"/>
              <w:autoSpaceDN w:val="0"/>
              <w:adjustRightInd w:val="0"/>
              <w:ind w:left="14" w:right="64" w:hanging="14"/>
              <w:jc w:val="both"/>
              <w:rPr>
                <w:rFonts w:ascii="Times New Roman" w:hAnsi="Times New Roman" w:cs="Times New Roman"/>
                <w:w w:val="104"/>
                <w:sz w:val="24"/>
                <w:szCs w:val="24"/>
              </w:rPr>
            </w:pPr>
            <w:r w:rsidRPr="001B37A8">
              <w:rPr>
                <w:rFonts w:ascii="Times New Roman" w:hAnsi="Times New Roman" w:cs="Times New Roman"/>
                <w:w w:val="103"/>
                <w:sz w:val="24"/>
                <w:szCs w:val="24"/>
              </w:rPr>
              <w:tab/>
            </w:r>
            <w:r w:rsidRPr="001B37A8">
              <w:rPr>
                <w:rFonts w:ascii="Times New Roman" w:hAnsi="Times New Roman" w:cs="Times New Roman"/>
                <w:w w:val="104"/>
                <w:sz w:val="24"/>
                <w:szCs w:val="24"/>
              </w:rPr>
              <w:t>Within 30 (thirty) days of issue of LOA, the selected Bidder shall furnish to the Authority an irrevocable and unconditional guarantee from a Bank in the form set forth in draft EPC agreement (the “Performance Security”) for an amount equal to 5% (five percent) of its Bid Price. In case of accepted Bid value is less than  90% of Estimated Project Cost, the Selected Bidder, along with the Performance Security, shall also furnish to the Authority an irrevocable and unconditional guarantee from a Bank in the same form given in draft EPC agreement towards an Additional Performance Security (the “Additional Performance Security”) for an amount calculated as under:</w:t>
            </w:r>
          </w:p>
          <w:p w:rsidR="005C0BA5" w:rsidRPr="001B37A8" w:rsidRDefault="005C0BA5" w:rsidP="00905C40">
            <w:pPr>
              <w:widowControl w:val="0"/>
              <w:autoSpaceDE w:val="0"/>
              <w:autoSpaceDN w:val="0"/>
              <w:adjustRightInd w:val="0"/>
              <w:spacing w:before="240"/>
              <w:ind w:left="374" w:right="64" w:hanging="270"/>
              <w:jc w:val="both"/>
              <w:rPr>
                <w:rFonts w:ascii="Times New Roman" w:hAnsi="Times New Roman" w:cs="Times New Roman"/>
                <w:w w:val="104"/>
                <w:sz w:val="24"/>
                <w:szCs w:val="24"/>
              </w:rPr>
            </w:pPr>
            <w:r w:rsidRPr="001B37A8">
              <w:rPr>
                <w:rFonts w:ascii="Times New Roman" w:hAnsi="Times New Roman" w:cs="Times New Roman"/>
                <w:w w:val="104"/>
                <w:sz w:val="24"/>
                <w:szCs w:val="24"/>
              </w:rPr>
              <w:t xml:space="preserve"> (i)If the Bid Price value offered by the Selected Bidder is less than 90% but up</w:t>
            </w:r>
            <w:r w:rsidR="002D6402" w:rsidRPr="001B37A8">
              <w:rPr>
                <w:rFonts w:ascii="Times New Roman" w:hAnsi="Times New Roman" w:cs="Times New Roman"/>
                <w:w w:val="104"/>
                <w:sz w:val="24"/>
                <w:szCs w:val="24"/>
              </w:rPr>
              <w:t xml:space="preserve"> </w:t>
            </w:r>
            <w:r w:rsidRPr="001B37A8">
              <w:rPr>
                <w:rFonts w:ascii="Times New Roman" w:hAnsi="Times New Roman" w:cs="Times New Roman"/>
                <w:w w:val="104"/>
                <w:sz w:val="24"/>
                <w:szCs w:val="24"/>
              </w:rPr>
              <w:t>to 80% of the estimated Project Cost, then the Additional Performance Security shall be calculated @ 20% of the difference between 90% of Estimated Project Cost and the Bid Price offered by the selected Bidder.</w:t>
            </w:r>
          </w:p>
          <w:p w:rsidR="005C0BA5" w:rsidRPr="001B37A8" w:rsidRDefault="005C0BA5" w:rsidP="00905C40">
            <w:pPr>
              <w:widowControl w:val="0"/>
              <w:autoSpaceDE w:val="0"/>
              <w:autoSpaceDN w:val="0"/>
              <w:adjustRightInd w:val="0"/>
              <w:spacing w:before="240"/>
              <w:ind w:left="374" w:right="64" w:hanging="270"/>
              <w:jc w:val="both"/>
              <w:rPr>
                <w:rFonts w:ascii="Times New Roman" w:hAnsi="Times New Roman" w:cs="Times New Roman"/>
                <w:w w:val="104"/>
                <w:sz w:val="24"/>
                <w:szCs w:val="24"/>
              </w:rPr>
            </w:pPr>
            <w:r w:rsidRPr="001B37A8">
              <w:rPr>
                <w:rFonts w:ascii="Times New Roman" w:hAnsi="Times New Roman" w:cs="Times New Roman"/>
                <w:w w:val="104"/>
                <w:sz w:val="24"/>
                <w:szCs w:val="24"/>
              </w:rPr>
              <w:t xml:space="preserve">(ii)If the Bid Price value offered by the Selected Bidder is less than </w:t>
            </w:r>
            <w:r w:rsidRPr="001B37A8">
              <w:rPr>
                <w:rFonts w:ascii="Times New Roman" w:hAnsi="Times New Roman" w:cs="Times New Roman"/>
                <w:w w:val="104"/>
                <w:sz w:val="24"/>
                <w:szCs w:val="24"/>
              </w:rPr>
              <w:lastRenderedPageBreak/>
              <w:t xml:space="preserve">80% of the Estimated Project Cost, then the Additional Performance Security shall be calculated @ 30% of the difference between 90% of Estimated Project Cost and the Bid Price offered by the selected Bidder. </w:t>
            </w:r>
          </w:p>
          <w:p w:rsidR="005C0BA5" w:rsidRPr="001B37A8" w:rsidRDefault="005C0BA5" w:rsidP="00905C40">
            <w:pPr>
              <w:widowControl w:val="0"/>
              <w:autoSpaceDE w:val="0"/>
              <w:autoSpaceDN w:val="0"/>
              <w:adjustRightInd w:val="0"/>
              <w:spacing w:before="240"/>
              <w:ind w:left="374" w:right="64" w:hanging="270"/>
              <w:jc w:val="both"/>
              <w:rPr>
                <w:rFonts w:ascii="Times New Roman" w:hAnsi="Times New Roman" w:cs="Times New Roman"/>
                <w:sz w:val="24"/>
                <w:szCs w:val="24"/>
              </w:rPr>
            </w:pPr>
            <w:r w:rsidRPr="001B37A8">
              <w:rPr>
                <w:rFonts w:ascii="Times New Roman" w:hAnsi="Times New Roman" w:cs="Times New Roman"/>
                <w:w w:val="104"/>
                <w:sz w:val="24"/>
                <w:szCs w:val="24"/>
              </w:rPr>
              <w:t>(iii)</w:t>
            </w:r>
            <w:r w:rsidR="002D6402" w:rsidRPr="001B37A8">
              <w:rPr>
                <w:rFonts w:ascii="Times New Roman" w:hAnsi="Times New Roman" w:cs="Times New Roman"/>
                <w:w w:val="104"/>
                <w:sz w:val="24"/>
                <w:szCs w:val="24"/>
              </w:rPr>
              <w:t xml:space="preserve"> </w:t>
            </w:r>
            <w:r w:rsidRPr="001B37A8">
              <w:rPr>
                <w:rFonts w:ascii="Times New Roman" w:hAnsi="Times New Roman" w:cs="Times New Roman"/>
                <w:w w:val="104"/>
                <w:sz w:val="24"/>
                <w:szCs w:val="24"/>
              </w:rPr>
              <w:t>This Additional Performance Security shall be treated as part of the Performance Security.</w:t>
            </w:r>
          </w:p>
        </w:tc>
        <w:tc>
          <w:tcPr>
            <w:tcW w:w="4648" w:type="dxa"/>
          </w:tcPr>
          <w:p w:rsidR="00E83C1B" w:rsidRPr="001B37A8" w:rsidRDefault="00AE7B78" w:rsidP="00905C40">
            <w:pPr>
              <w:jc w:val="both"/>
              <w:rPr>
                <w:rFonts w:ascii="Times New Roman" w:hAnsi="Times New Roman" w:cs="Times New Roman"/>
                <w:w w:val="104"/>
                <w:sz w:val="24"/>
                <w:szCs w:val="24"/>
              </w:rPr>
            </w:pPr>
            <w:r w:rsidRPr="001B37A8">
              <w:rPr>
                <w:rFonts w:ascii="Times New Roman" w:hAnsi="Times New Roman" w:cs="Times New Roman"/>
                <w:w w:val="104"/>
                <w:sz w:val="24"/>
                <w:szCs w:val="24"/>
              </w:rPr>
              <w:lastRenderedPageBreak/>
              <w:t>[</w:t>
            </w:r>
            <w:r w:rsidR="00E83C1B" w:rsidRPr="001B37A8">
              <w:rPr>
                <w:rFonts w:ascii="Times New Roman" w:hAnsi="Times New Roman" w:cs="Times New Roman"/>
                <w:w w:val="104"/>
                <w:sz w:val="24"/>
                <w:szCs w:val="24"/>
              </w:rPr>
              <w:t>Within 30 (thirty) days of issue of LOA, the selected Bidder shall furnish to the Authority an irrevocable and unconditional guarantee from a Bank in the form set forth in draft EPC agreement (the “Performance Security”) for an amount equal to 3% (three percent) of its Bid Price</w:t>
            </w:r>
          </w:p>
          <w:p w:rsidR="00E83C1B" w:rsidRPr="001B37A8" w:rsidRDefault="00E83C1B" w:rsidP="00905C40">
            <w:pPr>
              <w:jc w:val="both"/>
              <w:rPr>
                <w:rFonts w:ascii="Times New Roman" w:hAnsi="Times New Roman" w:cs="Times New Roman"/>
                <w:w w:val="104"/>
                <w:sz w:val="24"/>
                <w:szCs w:val="24"/>
              </w:rPr>
            </w:pPr>
          </w:p>
          <w:p w:rsidR="00E83C1B" w:rsidRPr="001B37A8" w:rsidRDefault="00E83C1B" w:rsidP="00E83C1B">
            <w:pPr>
              <w:jc w:val="center"/>
              <w:rPr>
                <w:rFonts w:ascii="Times New Roman" w:hAnsi="Times New Roman" w:cs="Times New Roman"/>
                <w:w w:val="104"/>
                <w:sz w:val="24"/>
                <w:szCs w:val="24"/>
              </w:rPr>
            </w:pPr>
            <w:r w:rsidRPr="001B37A8">
              <w:rPr>
                <w:rFonts w:ascii="Times New Roman" w:hAnsi="Times New Roman" w:cs="Times New Roman"/>
                <w:w w:val="104"/>
                <w:sz w:val="24"/>
                <w:szCs w:val="24"/>
              </w:rPr>
              <w:t xml:space="preserve">Or </w:t>
            </w:r>
          </w:p>
          <w:p w:rsidR="005C0BA5" w:rsidRPr="001B37A8" w:rsidRDefault="005C0BA5" w:rsidP="00905C40">
            <w:pPr>
              <w:jc w:val="both"/>
              <w:rPr>
                <w:rFonts w:ascii="Times New Roman" w:hAnsi="Times New Roman" w:cs="Times New Roman"/>
                <w:w w:val="104"/>
                <w:sz w:val="24"/>
                <w:szCs w:val="24"/>
              </w:rPr>
            </w:pPr>
            <w:r w:rsidRPr="001B37A8">
              <w:rPr>
                <w:rFonts w:ascii="Times New Roman" w:hAnsi="Times New Roman" w:cs="Times New Roman"/>
                <w:w w:val="104"/>
                <w:sz w:val="24"/>
                <w:szCs w:val="24"/>
              </w:rPr>
              <w:t>Within 30 (thirty) days of issue of LOA, the selected Bidder shall furnish to the Authority an irrevocable and unconditional guarantee from a Bank in the form set forth in draft EPC agreement (the “Performance Security”) for an amount equal to 5%</w:t>
            </w:r>
            <w:r w:rsidR="00485DB1" w:rsidRPr="001B37A8">
              <w:rPr>
                <w:rFonts w:ascii="Times New Roman" w:hAnsi="Times New Roman" w:cs="Times New Roman"/>
                <w:w w:val="104"/>
                <w:sz w:val="24"/>
                <w:szCs w:val="24"/>
              </w:rPr>
              <w:t xml:space="preserve"> </w:t>
            </w:r>
            <w:r w:rsidRPr="001B37A8">
              <w:rPr>
                <w:rFonts w:ascii="Times New Roman" w:hAnsi="Times New Roman" w:cs="Times New Roman"/>
                <w:w w:val="104"/>
                <w:sz w:val="24"/>
                <w:szCs w:val="24"/>
              </w:rPr>
              <w:t>(five percent) of its Bid Price</w:t>
            </w:r>
            <w:r w:rsidR="00AE7B78" w:rsidRPr="001B37A8">
              <w:rPr>
                <w:rFonts w:ascii="Times New Roman" w:hAnsi="Times New Roman" w:cs="Times New Roman"/>
                <w:w w:val="104"/>
                <w:sz w:val="24"/>
                <w:szCs w:val="24"/>
              </w:rPr>
              <w:t>]</w:t>
            </w:r>
          </w:p>
        </w:tc>
        <w:tc>
          <w:tcPr>
            <w:tcW w:w="4169" w:type="dxa"/>
          </w:tcPr>
          <w:p w:rsidR="005C0BA5" w:rsidRPr="001B37A8" w:rsidRDefault="003231A0" w:rsidP="00905C40">
            <w:pPr>
              <w:jc w:val="both"/>
              <w:rPr>
                <w:rFonts w:ascii="Times New Roman" w:hAnsi="Times New Roman" w:cs="Times New Roman"/>
                <w:w w:val="104"/>
                <w:sz w:val="24"/>
                <w:szCs w:val="24"/>
              </w:rPr>
            </w:pPr>
            <w:r w:rsidRPr="001B37A8">
              <w:rPr>
                <w:rFonts w:ascii="Times New Roman" w:hAnsi="Times New Roman" w:cs="Times New Roman"/>
                <w:w w:val="104"/>
                <w:sz w:val="24"/>
                <w:szCs w:val="24"/>
              </w:rPr>
              <w:t>[</w:t>
            </w:r>
            <w:r w:rsidR="005C57D5" w:rsidRPr="001B37A8">
              <w:rPr>
                <w:rFonts w:ascii="Times New Roman" w:hAnsi="Times New Roman" w:cs="Times New Roman"/>
                <w:w w:val="104"/>
                <w:sz w:val="24"/>
                <w:szCs w:val="24"/>
              </w:rPr>
              <w:t>Within 30 (thirty) days of issue of LOA, the selected Bidder shall furnish to the Authority an irrevocable and unconditional guarantee from a Bank in the form set forth in draft EPC agreement (the “Performance Security”) for an amo</w:t>
            </w:r>
            <w:r w:rsidR="00485DB1" w:rsidRPr="001B37A8">
              <w:rPr>
                <w:rFonts w:ascii="Times New Roman" w:hAnsi="Times New Roman" w:cs="Times New Roman"/>
                <w:w w:val="104"/>
                <w:sz w:val="24"/>
                <w:szCs w:val="24"/>
              </w:rPr>
              <w:t>unt equal to 3% (three percent)</w:t>
            </w:r>
            <w:r w:rsidR="005C57D5" w:rsidRPr="001B37A8">
              <w:rPr>
                <w:rFonts w:ascii="Times New Roman" w:hAnsi="Times New Roman" w:cs="Times New Roman"/>
                <w:w w:val="104"/>
                <w:sz w:val="24"/>
                <w:szCs w:val="24"/>
              </w:rPr>
              <w:t xml:space="preserve"> of its Bid Price</w:t>
            </w:r>
          </w:p>
          <w:p w:rsidR="00926F92" w:rsidRPr="001B37A8" w:rsidRDefault="00926F92" w:rsidP="00926F92">
            <w:pPr>
              <w:jc w:val="center"/>
              <w:rPr>
                <w:rFonts w:ascii="Times New Roman" w:hAnsi="Times New Roman" w:cs="Times New Roman"/>
                <w:w w:val="104"/>
                <w:sz w:val="24"/>
                <w:szCs w:val="24"/>
              </w:rPr>
            </w:pPr>
            <w:r w:rsidRPr="001B37A8">
              <w:rPr>
                <w:rFonts w:ascii="Times New Roman" w:hAnsi="Times New Roman" w:cs="Times New Roman"/>
                <w:w w:val="104"/>
                <w:sz w:val="24"/>
                <w:szCs w:val="24"/>
              </w:rPr>
              <w:t xml:space="preserve">Or </w:t>
            </w:r>
          </w:p>
          <w:p w:rsidR="00926F92" w:rsidRPr="001B37A8" w:rsidRDefault="00926F92" w:rsidP="00926F92">
            <w:pPr>
              <w:jc w:val="both"/>
              <w:rPr>
                <w:rFonts w:ascii="Times New Roman" w:hAnsi="Times New Roman" w:cs="Times New Roman"/>
                <w:w w:val="104"/>
                <w:sz w:val="24"/>
                <w:szCs w:val="24"/>
              </w:rPr>
            </w:pPr>
            <w:r w:rsidRPr="001B37A8">
              <w:rPr>
                <w:rFonts w:ascii="Times New Roman" w:hAnsi="Times New Roman" w:cs="Times New Roman"/>
                <w:w w:val="104"/>
                <w:sz w:val="24"/>
                <w:szCs w:val="24"/>
              </w:rPr>
              <w:t>Within 30 (thirty) days of issue of LOA, the selected Bidder shall furnish to the Authority an irrevocable and unconditional guarantee from a Bank in the form set forth in draft EPC agreement (the “Performance Security”) for an amount equal to 5% (five percent) of its Bid Price</w:t>
            </w:r>
            <w:r w:rsidR="003231A0" w:rsidRPr="001B37A8">
              <w:rPr>
                <w:rFonts w:ascii="Times New Roman" w:hAnsi="Times New Roman" w:cs="Times New Roman"/>
                <w:w w:val="104"/>
                <w:sz w:val="24"/>
                <w:szCs w:val="24"/>
              </w:rPr>
              <w:t>]</w:t>
            </w:r>
          </w:p>
        </w:tc>
      </w:tr>
      <w:tr w:rsidR="006C0FA0" w:rsidRPr="001B37A8" w:rsidTr="006C0FA0">
        <w:tc>
          <w:tcPr>
            <w:tcW w:w="1192" w:type="dxa"/>
          </w:tcPr>
          <w:p w:rsidR="006C0FA0" w:rsidRPr="001B37A8" w:rsidRDefault="006C0FA0"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2.21.2</w:t>
            </w:r>
          </w:p>
        </w:tc>
        <w:tc>
          <w:tcPr>
            <w:tcW w:w="3991" w:type="dxa"/>
          </w:tcPr>
          <w:p w:rsidR="006C0FA0" w:rsidRPr="001B37A8" w:rsidRDefault="006C0FA0" w:rsidP="006C0FA0">
            <w:pPr>
              <w:widowControl w:val="0"/>
              <w:autoSpaceDE w:val="0"/>
              <w:autoSpaceDN w:val="0"/>
              <w:adjustRightInd w:val="0"/>
              <w:ind w:left="14" w:right="64" w:hanging="14"/>
              <w:jc w:val="both"/>
              <w:rPr>
                <w:rFonts w:ascii="Times New Roman" w:hAnsi="Times New Roman" w:cs="Times New Roman"/>
                <w:w w:val="103"/>
                <w:sz w:val="24"/>
                <w:szCs w:val="24"/>
              </w:rPr>
            </w:pPr>
            <w:r w:rsidRPr="001B37A8">
              <w:rPr>
                <w:rFonts w:ascii="Times New Roman" w:hAnsi="Times New Roman" w:cs="Times New Roman"/>
                <w:w w:val="103"/>
                <w:sz w:val="24"/>
                <w:szCs w:val="24"/>
              </w:rPr>
              <w:t xml:space="preserve">For detailed provisions of Performance Security and Additional Performance Security refer Article 7 of draft EPC agreement. </w:t>
            </w:r>
          </w:p>
        </w:tc>
        <w:tc>
          <w:tcPr>
            <w:tcW w:w="4648" w:type="dxa"/>
          </w:tcPr>
          <w:p w:rsidR="006C0FA0" w:rsidRPr="001B37A8" w:rsidRDefault="006C0FA0" w:rsidP="006C0FA0">
            <w:pPr>
              <w:widowControl w:val="0"/>
              <w:autoSpaceDE w:val="0"/>
              <w:autoSpaceDN w:val="0"/>
              <w:adjustRightInd w:val="0"/>
              <w:ind w:left="14" w:right="64" w:hanging="14"/>
              <w:jc w:val="both"/>
              <w:rPr>
                <w:rFonts w:ascii="Times New Roman" w:hAnsi="Times New Roman" w:cs="Times New Roman"/>
                <w:w w:val="103"/>
                <w:sz w:val="24"/>
                <w:szCs w:val="24"/>
              </w:rPr>
            </w:pPr>
            <w:r w:rsidRPr="001B37A8">
              <w:rPr>
                <w:rFonts w:ascii="Times New Roman" w:hAnsi="Times New Roman" w:cs="Times New Roman"/>
                <w:w w:val="103"/>
                <w:sz w:val="24"/>
                <w:szCs w:val="24"/>
              </w:rPr>
              <w:t xml:space="preserve">For detailed provisions of Performance Security refer Article 7 of draft EPC agreement. </w:t>
            </w:r>
          </w:p>
        </w:tc>
        <w:tc>
          <w:tcPr>
            <w:tcW w:w="4169" w:type="dxa"/>
          </w:tcPr>
          <w:p w:rsidR="006C0FA0" w:rsidRPr="001B37A8" w:rsidRDefault="006C0FA0" w:rsidP="00182701">
            <w:pPr>
              <w:widowControl w:val="0"/>
              <w:autoSpaceDE w:val="0"/>
              <w:autoSpaceDN w:val="0"/>
              <w:adjustRightInd w:val="0"/>
              <w:ind w:left="14" w:right="64" w:hanging="14"/>
              <w:jc w:val="both"/>
              <w:rPr>
                <w:rFonts w:ascii="Times New Roman" w:hAnsi="Times New Roman" w:cs="Times New Roman"/>
                <w:w w:val="103"/>
                <w:sz w:val="24"/>
                <w:szCs w:val="24"/>
              </w:rPr>
            </w:pPr>
            <w:r w:rsidRPr="001B37A8">
              <w:rPr>
                <w:rFonts w:ascii="Times New Roman" w:hAnsi="Times New Roman" w:cs="Times New Roman"/>
                <w:w w:val="103"/>
                <w:sz w:val="24"/>
                <w:szCs w:val="24"/>
              </w:rPr>
              <w:t xml:space="preserve">For detailed provisions of Performance Security refer Article 7 of draft EPC agreement. </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 xml:space="preserve">3.1.6 </w:t>
            </w:r>
          </w:p>
        </w:tc>
        <w:tc>
          <w:tcPr>
            <w:tcW w:w="3991" w:type="dxa"/>
          </w:tcPr>
          <w:p w:rsidR="005C0BA5" w:rsidRPr="001B37A8" w:rsidRDefault="005C0BA5" w:rsidP="00905C40">
            <w:pPr>
              <w:widowControl w:val="0"/>
              <w:autoSpaceDE w:val="0"/>
              <w:autoSpaceDN w:val="0"/>
              <w:adjustRightInd w:val="0"/>
              <w:spacing w:before="240" w:after="100" w:afterAutospacing="1"/>
              <w:jc w:val="both"/>
              <w:rPr>
                <w:rFonts w:ascii="Times New Roman" w:hAnsi="Times New Roman" w:cs="Times New Roman"/>
                <w:spacing w:val="-3"/>
                <w:sz w:val="24"/>
                <w:szCs w:val="24"/>
              </w:rPr>
            </w:pPr>
            <w:r w:rsidRPr="001B37A8">
              <w:rPr>
                <w:rFonts w:ascii="Times New Roman" w:hAnsi="Times New Roman" w:cs="Times New Roman"/>
                <w:w w:val="105"/>
                <w:sz w:val="24"/>
                <w:szCs w:val="24"/>
              </w:rPr>
              <w:t xml:space="preserve">As a first step towards evaluation of Technical Bids, the Authority shall determine whether each Technical Bid is </w:t>
            </w:r>
            <w:r w:rsidRPr="001B37A8">
              <w:rPr>
                <w:rFonts w:ascii="Times New Roman" w:hAnsi="Times New Roman" w:cs="Times New Roman"/>
                <w:sz w:val="24"/>
                <w:szCs w:val="24"/>
              </w:rPr>
              <w:t xml:space="preserve">responsive to the requirements of this RFP. A Technical Bid shall be considered responsive </w:t>
            </w:r>
            <w:r w:rsidRPr="001B37A8">
              <w:rPr>
                <w:rFonts w:ascii="Times New Roman" w:hAnsi="Times New Roman" w:cs="Times New Roman"/>
                <w:spacing w:val="-3"/>
                <w:sz w:val="24"/>
                <w:szCs w:val="24"/>
              </w:rPr>
              <w:t>only if:</w:t>
            </w:r>
          </w:p>
          <w:p w:rsidR="005C0BA5" w:rsidRPr="001B37A8" w:rsidRDefault="005C0BA5" w:rsidP="00905C40">
            <w:pPr>
              <w:widowControl w:val="0"/>
              <w:tabs>
                <w:tab w:val="left" w:pos="810"/>
              </w:tabs>
              <w:autoSpaceDE w:val="0"/>
              <w:autoSpaceDN w:val="0"/>
              <w:adjustRightInd w:val="0"/>
              <w:spacing w:before="240"/>
              <w:ind w:left="554" w:hanging="450"/>
              <w:jc w:val="both"/>
              <w:rPr>
                <w:rFonts w:ascii="Times New Roman" w:hAnsi="Times New Roman" w:cs="Times New Roman"/>
                <w:spacing w:val="-2"/>
                <w:sz w:val="24"/>
                <w:szCs w:val="24"/>
              </w:rPr>
            </w:pPr>
            <w:r w:rsidRPr="001B37A8">
              <w:rPr>
                <w:rFonts w:ascii="Times New Roman" w:hAnsi="Times New Roman" w:cs="Times New Roman"/>
                <w:spacing w:val="-3"/>
                <w:sz w:val="24"/>
                <w:szCs w:val="24"/>
              </w:rPr>
              <w:t>(a)</w:t>
            </w:r>
            <w:r w:rsidRPr="001B37A8">
              <w:rPr>
                <w:rFonts w:ascii="Times New Roman" w:hAnsi="Times New Roman" w:cs="Times New Roman"/>
                <w:spacing w:val="-3"/>
                <w:sz w:val="24"/>
                <w:szCs w:val="24"/>
              </w:rPr>
              <w:tab/>
              <w:t xml:space="preserve">Technical </w:t>
            </w:r>
            <w:r w:rsidRPr="001B37A8">
              <w:rPr>
                <w:rFonts w:ascii="Times New Roman" w:hAnsi="Times New Roman" w:cs="Times New Roman"/>
                <w:spacing w:val="-2"/>
                <w:sz w:val="24"/>
                <w:szCs w:val="24"/>
              </w:rPr>
              <w:t>Bid is received online as per the format at Appendix-IA including Annexure I, II, III, IV, V and  VI;</w:t>
            </w:r>
          </w:p>
          <w:p w:rsidR="005C0BA5" w:rsidRPr="001B37A8" w:rsidRDefault="005C0BA5" w:rsidP="00905C40">
            <w:pPr>
              <w:widowControl w:val="0"/>
              <w:tabs>
                <w:tab w:val="left" w:pos="810"/>
              </w:tabs>
              <w:autoSpaceDE w:val="0"/>
              <w:autoSpaceDN w:val="0"/>
              <w:adjustRightInd w:val="0"/>
              <w:ind w:left="554"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(b)</w:t>
            </w:r>
            <w:r w:rsidRPr="001B37A8">
              <w:rPr>
                <w:rFonts w:ascii="Times New Roman" w:hAnsi="Times New Roman" w:cs="Times New Roman"/>
                <w:spacing w:val="-3"/>
                <w:sz w:val="24"/>
                <w:szCs w:val="24"/>
              </w:rPr>
              <w:tab/>
              <w:t>All D</w:t>
            </w:r>
            <w:r w:rsidRPr="001B37A8">
              <w:rPr>
                <w:rFonts w:ascii="Times New Roman" w:hAnsi="Times New Roman" w:cs="Times New Roman"/>
                <w:w w:val="107"/>
                <w:sz w:val="24"/>
                <w:szCs w:val="24"/>
              </w:rPr>
              <w:t xml:space="preserve">ocuments listed at clause 2.11.2 </w:t>
            </w:r>
            <w:r w:rsidRPr="001B37A8">
              <w:rPr>
                <w:rFonts w:ascii="Times New Roman" w:hAnsi="Times New Roman" w:cs="Times New Roman"/>
                <w:spacing w:val="-2"/>
                <w:sz w:val="24"/>
                <w:szCs w:val="24"/>
              </w:rPr>
              <w:t>are</w:t>
            </w:r>
            <w:r w:rsidRPr="001B37A8">
              <w:rPr>
                <w:rFonts w:ascii="Times New Roman" w:hAnsi="Times New Roman" w:cs="Times New Roman"/>
                <w:sz w:val="24"/>
                <w:szCs w:val="24"/>
              </w:rPr>
              <w:t xml:space="preserve"> received physically within time as mentioned in clause 1.3</w:t>
            </w:r>
            <w:r w:rsidRPr="001B37A8">
              <w:rPr>
                <w:rFonts w:ascii="Times New Roman" w:hAnsi="Times New Roman" w:cs="Times New Roman"/>
                <w:spacing w:val="-3"/>
                <w:sz w:val="24"/>
                <w:szCs w:val="24"/>
              </w:rPr>
              <w:t>;</w:t>
            </w:r>
          </w:p>
          <w:p w:rsidR="005C0BA5" w:rsidRPr="001B37A8" w:rsidRDefault="005C0BA5" w:rsidP="00905C40">
            <w:pPr>
              <w:widowControl w:val="0"/>
              <w:tabs>
                <w:tab w:val="left" w:pos="810"/>
              </w:tabs>
              <w:autoSpaceDE w:val="0"/>
              <w:autoSpaceDN w:val="0"/>
              <w:adjustRightInd w:val="0"/>
              <w:ind w:left="554"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(c)</w:t>
            </w:r>
            <w:r w:rsidRPr="001B37A8">
              <w:rPr>
                <w:rFonts w:ascii="Times New Roman" w:hAnsi="Times New Roman" w:cs="Times New Roman"/>
                <w:spacing w:val="-3"/>
                <w:sz w:val="24"/>
                <w:szCs w:val="24"/>
              </w:rPr>
              <w:tab/>
              <w:t>Technical Bid is accompanied by the Bid Security as specified in Clause 1.2.4 and 2.20;</w:t>
            </w:r>
          </w:p>
          <w:p w:rsidR="005C0BA5" w:rsidRPr="001B37A8" w:rsidRDefault="005C0BA5" w:rsidP="00905C40">
            <w:pPr>
              <w:jc w:val="both"/>
              <w:rPr>
                <w:rFonts w:ascii="Times New Roman" w:hAnsi="Times New Roman" w:cs="Times New Roman"/>
                <w:sz w:val="24"/>
                <w:szCs w:val="24"/>
              </w:rPr>
            </w:pPr>
          </w:p>
        </w:tc>
        <w:tc>
          <w:tcPr>
            <w:tcW w:w="4648" w:type="dxa"/>
          </w:tcPr>
          <w:p w:rsidR="005C0BA5" w:rsidRPr="001B37A8" w:rsidRDefault="005C0BA5" w:rsidP="00905C40">
            <w:pPr>
              <w:widowControl w:val="0"/>
              <w:autoSpaceDE w:val="0"/>
              <w:autoSpaceDN w:val="0"/>
              <w:adjustRightInd w:val="0"/>
              <w:spacing w:before="240" w:after="100" w:afterAutospacing="1"/>
              <w:jc w:val="both"/>
              <w:rPr>
                <w:rFonts w:ascii="Times New Roman" w:hAnsi="Times New Roman" w:cs="Times New Roman"/>
                <w:spacing w:val="-3"/>
                <w:sz w:val="24"/>
                <w:szCs w:val="24"/>
              </w:rPr>
            </w:pPr>
            <w:r w:rsidRPr="001B37A8">
              <w:rPr>
                <w:rFonts w:ascii="Times New Roman" w:hAnsi="Times New Roman" w:cs="Times New Roman"/>
                <w:w w:val="105"/>
                <w:sz w:val="24"/>
                <w:szCs w:val="24"/>
              </w:rPr>
              <w:t xml:space="preserve">As a first step towards evaluation of Technical Bids, the Authority shall determine whether each Technical Bid is </w:t>
            </w:r>
            <w:r w:rsidRPr="001B37A8">
              <w:rPr>
                <w:rFonts w:ascii="Times New Roman" w:hAnsi="Times New Roman" w:cs="Times New Roman"/>
                <w:sz w:val="24"/>
                <w:szCs w:val="24"/>
              </w:rPr>
              <w:t xml:space="preserve">responsive to the requirements of this RFP. A Technical Bid shall be considered responsive </w:t>
            </w:r>
            <w:r w:rsidRPr="001B37A8">
              <w:rPr>
                <w:rFonts w:ascii="Times New Roman" w:hAnsi="Times New Roman" w:cs="Times New Roman"/>
                <w:spacing w:val="-3"/>
                <w:sz w:val="24"/>
                <w:szCs w:val="24"/>
              </w:rPr>
              <w:t>only if:</w:t>
            </w:r>
          </w:p>
          <w:p w:rsidR="005C0BA5" w:rsidRPr="001B37A8" w:rsidRDefault="005C0BA5" w:rsidP="00905C40">
            <w:pPr>
              <w:widowControl w:val="0"/>
              <w:tabs>
                <w:tab w:val="left" w:pos="810"/>
              </w:tabs>
              <w:autoSpaceDE w:val="0"/>
              <w:autoSpaceDN w:val="0"/>
              <w:adjustRightInd w:val="0"/>
              <w:spacing w:before="240"/>
              <w:ind w:left="554" w:hanging="450"/>
              <w:jc w:val="both"/>
              <w:rPr>
                <w:rFonts w:ascii="Times New Roman" w:hAnsi="Times New Roman" w:cs="Times New Roman"/>
                <w:spacing w:val="-2"/>
                <w:sz w:val="24"/>
                <w:szCs w:val="24"/>
              </w:rPr>
            </w:pPr>
            <w:r w:rsidRPr="001B37A8">
              <w:rPr>
                <w:rFonts w:ascii="Times New Roman" w:hAnsi="Times New Roman" w:cs="Times New Roman"/>
                <w:spacing w:val="-3"/>
                <w:sz w:val="24"/>
                <w:szCs w:val="24"/>
              </w:rPr>
              <w:t>(a)</w:t>
            </w:r>
            <w:r w:rsidRPr="001B37A8">
              <w:rPr>
                <w:rFonts w:ascii="Times New Roman" w:hAnsi="Times New Roman" w:cs="Times New Roman"/>
                <w:spacing w:val="-3"/>
                <w:sz w:val="24"/>
                <w:szCs w:val="24"/>
              </w:rPr>
              <w:tab/>
              <w:t xml:space="preserve">Technical </w:t>
            </w:r>
            <w:r w:rsidRPr="001B37A8">
              <w:rPr>
                <w:rFonts w:ascii="Times New Roman" w:hAnsi="Times New Roman" w:cs="Times New Roman"/>
                <w:spacing w:val="-2"/>
                <w:sz w:val="24"/>
                <w:szCs w:val="24"/>
              </w:rPr>
              <w:t>Bid is received online as per the format at Appendix-IA including Annexure I, II, III, IV and  V;</w:t>
            </w:r>
          </w:p>
          <w:p w:rsidR="005C0BA5" w:rsidRPr="001B37A8" w:rsidRDefault="005C0BA5" w:rsidP="00905C40">
            <w:pPr>
              <w:widowControl w:val="0"/>
              <w:tabs>
                <w:tab w:val="left" w:pos="810"/>
              </w:tabs>
              <w:autoSpaceDE w:val="0"/>
              <w:autoSpaceDN w:val="0"/>
              <w:adjustRightInd w:val="0"/>
              <w:ind w:left="554"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(b)</w:t>
            </w:r>
            <w:r w:rsidRPr="001B37A8">
              <w:rPr>
                <w:rFonts w:ascii="Times New Roman" w:hAnsi="Times New Roman" w:cs="Times New Roman"/>
                <w:spacing w:val="-3"/>
                <w:sz w:val="24"/>
                <w:szCs w:val="24"/>
              </w:rPr>
              <w:tab/>
              <w:t>All D</w:t>
            </w:r>
            <w:r w:rsidRPr="001B37A8">
              <w:rPr>
                <w:rFonts w:ascii="Times New Roman" w:hAnsi="Times New Roman" w:cs="Times New Roman"/>
                <w:w w:val="107"/>
                <w:sz w:val="24"/>
                <w:szCs w:val="24"/>
              </w:rPr>
              <w:t xml:space="preserve">ocuments listed at clause 2.11.2 </w:t>
            </w:r>
            <w:r w:rsidRPr="001B37A8">
              <w:rPr>
                <w:rFonts w:ascii="Times New Roman" w:hAnsi="Times New Roman" w:cs="Times New Roman"/>
                <w:spacing w:val="-2"/>
                <w:sz w:val="24"/>
                <w:szCs w:val="24"/>
              </w:rPr>
              <w:t>are</w:t>
            </w:r>
            <w:r w:rsidRPr="001B37A8">
              <w:rPr>
                <w:rFonts w:ascii="Times New Roman" w:hAnsi="Times New Roman" w:cs="Times New Roman"/>
                <w:sz w:val="24"/>
                <w:szCs w:val="24"/>
              </w:rPr>
              <w:t xml:space="preserve"> received physically within time as mentioned in clause 1.3</w:t>
            </w:r>
            <w:r w:rsidRPr="001B37A8">
              <w:rPr>
                <w:rFonts w:ascii="Times New Roman" w:hAnsi="Times New Roman" w:cs="Times New Roman"/>
                <w:spacing w:val="-3"/>
                <w:sz w:val="24"/>
                <w:szCs w:val="24"/>
              </w:rPr>
              <w:t>;</w:t>
            </w:r>
          </w:p>
          <w:p w:rsidR="005C0BA5" w:rsidRPr="001B37A8" w:rsidRDefault="005C0BA5" w:rsidP="005C57D5">
            <w:pPr>
              <w:widowControl w:val="0"/>
              <w:tabs>
                <w:tab w:val="left" w:pos="810"/>
              </w:tabs>
              <w:autoSpaceDE w:val="0"/>
              <w:autoSpaceDN w:val="0"/>
              <w:adjustRightInd w:val="0"/>
              <w:ind w:left="554" w:hanging="450"/>
              <w:jc w:val="both"/>
              <w:rPr>
                <w:rFonts w:ascii="Times New Roman" w:hAnsi="Times New Roman" w:cs="Times New Roman"/>
                <w:sz w:val="24"/>
                <w:szCs w:val="24"/>
              </w:rPr>
            </w:pPr>
            <w:r w:rsidRPr="001B37A8">
              <w:rPr>
                <w:rFonts w:ascii="Times New Roman" w:hAnsi="Times New Roman" w:cs="Times New Roman"/>
                <w:spacing w:val="-3"/>
                <w:sz w:val="24"/>
                <w:szCs w:val="24"/>
              </w:rPr>
              <w:t>(c)</w:t>
            </w:r>
            <w:r w:rsidRPr="001B37A8">
              <w:rPr>
                <w:rFonts w:ascii="Times New Roman" w:hAnsi="Times New Roman" w:cs="Times New Roman"/>
                <w:spacing w:val="-3"/>
                <w:sz w:val="24"/>
                <w:szCs w:val="24"/>
              </w:rPr>
              <w:tab/>
              <w:t>Techn</w:t>
            </w:r>
            <w:r w:rsidR="003231A0" w:rsidRPr="001B37A8">
              <w:rPr>
                <w:rFonts w:ascii="Times New Roman" w:hAnsi="Times New Roman" w:cs="Times New Roman"/>
                <w:spacing w:val="-3"/>
                <w:sz w:val="24"/>
                <w:szCs w:val="24"/>
              </w:rPr>
              <w:t xml:space="preserve">ical Bid is accompanied by the </w:t>
            </w:r>
            <w:r w:rsidRPr="001B37A8">
              <w:rPr>
                <w:rFonts w:ascii="Times New Roman" w:hAnsi="Times New Roman" w:cs="Times New Roman"/>
                <w:spacing w:val="-3"/>
                <w:sz w:val="24"/>
                <w:szCs w:val="24"/>
              </w:rPr>
              <w:t>Bid Security</w:t>
            </w:r>
            <w:r w:rsidR="003231A0" w:rsidRPr="001B37A8">
              <w:rPr>
                <w:rFonts w:ascii="Times New Roman" w:hAnsi="Times New Roman" w:cs="Times New Roman"/>
                <w:spacing w:val="-3"/>
                <w:sz w:val="24"/>
                <w:szCs w:val="24"/>
              </w:rPr>
              <w:t xml:space="preserve"> </w:t>
            </w:r>
            <w:r w:rsidRPr="001B37A8">
              <w:rPr>
                <w:rFonts w:ascii="Times New Roman" w:hAnsi="Times New Roman" w:cs="Times New Roman"/>
                <w:spacing w:val="-3"/>
                <w:sz w:val="24"/>
                <w:szCs w:val="24"/>
              </w:rPr>
              <w:t>as specified in Clause 1.2.4 and 2.20;</w:t>
            </w:r>
          </w:p>
        </w:tc>
        <w:tc>
          <w:tcPr>
            <w:tcW w:w="4169" w:type="dxa"/>
          </w:tcPr>
          <w:p w:rsidR="005C57D5" w:rsidRPr="001B37A8" w:rsidRDefault="005C57D5" w:rsidP="005C57D5">
            <w:pPr>
              <w:widowControl w:val="0"/>
              <w:autoSpaceDE w:val="0"/>
              <w:autoSpaceDN w:val="0"/>
              <w:adjustRightInd w:val="0"/>
              <w:spacing w:before="240" w:after="100" w:afterAutospacing="1"/>
              <w:jc w:val="both"/>
              <w:rPr>
                <w:rFonts w:ascii="Times New Roman" w:hAnsi="Times New Roman" w:cs="Times New Roman"/>
                <w:spacing w:val="-3"/>
                <w:sz w:val="24"/>
                <w:szCs w:val="24"/>
              </w:rPr>
            </w:pPr>
            <w:r w:rsidRPr="001B37A8">
              <w:rPr>
                <w:rFonts w:ascii="Times New Roman" w:hAnsi="Times New Roman" w:cs="Times New Roman"/>
                <w:w w:val="105"/>
                <w:sz w:val="24"/>
                <w:szCs w:val="24"/>
              </w:rPr>
              <w:t xml:space="preserve">As a first step towards evaluation of Technical Bids, the Authority shall determine whether each Technical Bid is </w:t>
            </w:r>
            <w:r w:rsidRPr="001B37A8">
              <w:rPr>
                <w:rFonts w:ascii="Times New Roman" w:hAnsi="Times New Roman" w:cs="Times New Roman"/>
                <w:sz w:val="24"/>
                <w:szCs w:val="24"/>
              </w:rPr>
              <w:t xml:space="preserve">responsive to the requirements of this RFP. A Technical Bid shall be considered responsive </w:t>
            </w:r>
            <w:r w:rsidRPr="001B37A8">
              <w:rPr>
                <w:rFonts w:ascii="Times New Roman" w:hAnsi="Times New Roman" w:cs="Times New Roman"/>
                <w:spacing w:val="-3"/>
                <w:sz w:val="24"/>
                <w:szCs w:val="24"/>
              </w:rPr>
              <w:t>only if:</w:t>
            </w:r>
          </w:p>
          <w:p w:rsidR="005C57D5" w:rsidRPr="001B37A8" w:rsidRDefault="005C57D5" w:rsidP="005C57D5">
            <w:pPr>
              <w:widowControl w:val="0"/>
              <w:tabs>
                <w:tab w:val="left" w:pos="810"/>
              </w:tabs>
              <w:autoSpaceDE w:val="0"/>
              <w:autoSpaceDN w:val="0"/>
              <w:adjustRightInd w:val="0"/>
              <w:spacing w:before="240"/>
              <w:ind w:left="554" w:hanging="450"/>
              <w:jc w:val="both"/>
              <w:rPr>
                <w:rFonts w:ascii="Times New Roman" w:hAnsi="Times New Roman" w:cs="Times New Roman"/>
                <w:spacing w:val="-2"/>
                <w:sz w:val="24"/>
                <w:szCs w:val="24"/>
              </w:rPr>
            </w:pPr>
            <w:r w:rsidRPr="001B37A8">
              <w:rPr>
                <w:rFonts w:ascii="Times New Roman" w:hAnsi="Times New Roman" w:cs="Times New Roman"/>
                <w:spacing w:val="-3"/>
                <w:sz w:val="24"/>
                <w:szCs w:val="24"/>
              </w:rPr>
              <w:t>(a)</w:t>
            </w:r>
            <w:r w:rsidRPr="001B37A8">
              <w:rPr>
                <w:rFonts w:ascii="Times New Roman" w:hAnsi="Times New Roman" w:cs="Times New Roman"/>
                <w:spacing w:val="-3"/>
                <w:sz w:val="24"/>
                <w:szCs w:val="24"/>
              </w:rPr>
              <w:tab/>
              <w:t xml:space="preserve">Technical </w:t>
            </w:r>
            <w:r w:rsidRPr="001B37A8">
              <w:rPr>
                <w:rFonts w:ascii="Times New Roman" w:hAnsi="Times New Roman" w:cs="Times New Roman"/>
                <w:spacing w:val="-2"/>
                <w:sz w:val="24"/>
                <w:szCs w:val="24"/>
              </w:rPr>
              <w:t>Bid is received online as per the format at Appendix-IA including Annexure I, II, III, IV and  V;</w:t>
            </w:r>
          </w:p>
          <w:p w:rsidR="005C57D5" w:rsidRPr="001B37A8" w:rsidRDefault="005C57D5" w:rsidP="005C57D5">
            <w:pPr>
              <w:widowControl w:val="0"/>
              <w:tabs>
                <w:tab w:val="left" w:pos="810"/>
              </w:tabs>
              <w:autoSpaceDE w:val="0"/>
              <w:autoSpaceDN w:val="0"/>
              <w:adjustRightInd w:val="0"/>
              <w:ind w:left="554" w:hanging="450"/>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t>(b)</w:t>
            </w:r>
            <w:r w:rsidRPr="001B37A8">
              <w:rPr>
                <w:rFonts w:ascii="Times New Roman" w:hAnsi="Times New Roman" w:cs="Times New Roman"/>
                <w:spacing w:val="-3"/>
                <w:sz w:val="24"/>
                <w:szCs w:val="24"/>
              </w:rPr>
              <w:tab/>
              <w:t>All D</w:t>
            </w:r>
            <w:r w:rsidRPr="001B37A8">
              <w:rPr>
                <w:rFonts w:ascii="Times New Roman" w:hAnsi="Times New Roman" w:cs="Times New Roman"/>
                <w:w w:val="107"/>
                <w:sz w:val="24"/>
                <w:szCs w:val="24"/>
              </w:rPr>
              <w:t xml:space="preserve">ocuments listed at clause 2.11.2 </w:t>
            </w:r>
            <w:r w:rsidRPr="001B37A8">
              <w:rPr>
                <w:rFonts w:ascii="Times New Roman" w:hAnsi="Times New Roman" w:cs="Times New Roman"/>
                <w:spacing w:val="-2"/>
                <w:sz w:val="24"/>
                <w:szCs w:val="24"/>
              </w:rPr>
              <w:t>are</w:t>
            </w:r>
            <w:r w:rsidRPr="001B37A8">
              <w:rPr>
                <w:rFonts w:ascii="Times New Roman" w:hAnsi="Times New Roman" w:cs="Times New Roman"/>
                <w:sz w:val="24"/>
                <w:szCs w:val="24"/>
              </w:rPr>
              <w:t xml:space="preserve"> received physically within time as mentioned in clause 1.3</w:t>
            </w:r>
            <w:r w:rsidRPr="001B37A8">
              <w:rPr>
                <w:rFonts w:ascii="Times New Roman" w:hAnsi="Times New Roman" w:cs="Times New Roman"/>
                <w:spacing w:val="-3"/>
                <w:sz w:val="24"/>
                <w:szCs w:val="24"/>
              </w:rPr>
              <w:t>;</w:t>
            </w:r>
          </w:p>
          <w:p w:rsidR="005C0BA5" w:rsidRPr="001B37A8" w:rsidRDefault="005C57D5" w:rsidP="005C57D5">
            <w:pPr>
              <w:widowControl w:val="0"/>
              <w:autoSpaceDE w:val="0"/>
              <w:autoSpaceDN w:val="0"/>
              <w:adjustRightInd w:val="0"/>
              <w:spacing w:before="240" w:after="100" w:afterAutospacing="1"/>
              <w:jc w:val="both"/>
              <w:rPr>
                <w:rFonts w:ascii="Times New Roman" w:hAnsi="Times New Roman" w:cs="Times New Roman"/>
                <w:w w:val="105"/>
                <w:sz w:val="24"/>
                <w:szCs w:val="24"/>
              </w:rPr>
            </w:pPr>
            <w:r w:rsidRPr="001B37A8">
              <w:rPr>
                <w:rFonts w:ascii="Times New Roman" w:hAnsi="Times New Roman" w:cs="Times New Roman"/>
                <w:spacing w:val="-3"/>
                <w:sz w:val="24"/>
                <w:szCs w:val="24"/>
              </w:rPr>
              <w:t>(c)</w:t>
            </w:r>
            <w:r w:rsidRPr="001B37A8">
              <w:rPr>
                <w:rFonts w:ascii="Times New Roman" w:hAnsi="Times New Roman" w:cs="Times New Roman"/>
                <w:spacing w:val="-3"/>
                <w:sz w:val="24"/>
                <w:szCs w:val="24"/>
              </w:rPr>
              <w:tab/>
              <w:t>Technical Bid is accompanied by the Bid Security</w:t>
            </w:r>
            <w:r w:rsidR="00B930C7" w:rsidRPr="001B37A8">
              <w:rPr>
                <w:rFonts w:ascii="Times New Roman" w:hAnsi="Times New Roman" w:cs="Times New Roman"/>
                <w:spacing w:val="-3"/>
                <w:sz w:val="24"/>
                <w:szCs w:val="24"/>
              </w:rPr>
              <w:t xml:space="preserve"> </w:t>
            </w:r>
            <w:r w:rsidRPr="001B37A8">
              <w:rPr>
                <w:rFonts w:ascii="Times New Roman" w:hAnsi="Times New Roman" w:cs="Times New Roman"/>
                <w:spacing w:val="-3"/>
                <w:sz w:val="24"/>
                <w:szCs w:val="24"/>
              </w:rPr>
              <w:t>Declaration</w:t>
            </w:r>
            <w:r w:rsidR="003231A0" w:rsidRPr="001B37A8">
              <w:rPr>
                <w:rFonts w:ascii="Times New Roman" w:hAnsi="Times New Roman" w:cs="Times New Roman"/>
                <w:spacing w:val="-3"/>
                <w:sz w:val="24"/>
                <w:szCs w:val="24"/>
              </w:rPr>
              <w:t xml:space="preserve"> </w:t>
            </w:r>
            <w:r w:rsidRPr="001B37A8">
              <w:rPr>
                <w:rFonts w:ascii="Times New Roman" w:hAnsi="Times New Roman" w:cs="Times New Roman"/>
                <w:spacing w:val="-3"/>
                <w:sz w:val="24"/>
                <w:szCs w:val="24"/>
              </w:rPr>
              <w:t>as specified in Clause 1.2.4 and 2.20;</w:t>
            </w:r>
          </w:p>
        </w:tc>
      </w:tr>
      <w:tr w:rsidR="005C0BA5" w:rsidRPr="001B37A8" w:rsidTr="006C0FA0">
        <w:trPr>
          <w:trHeight w:val="1277"/>
        </w:trPr>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3.3.4</w:t>
            </w:r>
          </w:p>
        </w:tc>
        <w:tc>
          <w:tcPr>
            <w:tcW w:w="3991" w:type="dxa"/>
          </w:tcPr>
          <w:p w:rsidR="005C0BA5" w:rsidRPr="001B37A8" w:rsidRDefault="005C0BA5" w:rsidP="00905C40">
            <w:pPr>
              <w:widowControl w:val="0"/>
              <w:autoSpaceDE w:val="0"/>
              <w:autoSpaceDN w:val="0"/>
              <w:adjustRightInd w:val="0"/>
              <w:spacing w:before="240" w:after="100" w:afterAutospacing="1"/>
              <w:ind w:left="14" w:hanging="14"/>
              <w:jc w:val="both"/>
              <w:rPr>
                <w:rFonts w:ascii="Times New Roman" w:hAnsi="Times New Roman" w:cs="Times New Roman"/>
                <w:w w:val="102"/>
                <w:sz w:val="24"/>
                <w:szCs w:val="24"/>
              </w:rPr>
            </w:pPr>
            <w:r w:rsidRPr="001B37A8">
              <w:rPr>
                <w:rFonts w:ascii="Times New Roman" w:hAnsi="Times New Roman" w:cs="Times New Roman"/>
                <w:spacing w:val="-3"/>
                <w:sz w:val="24"/>
                <w:szCs w:val="24"/>
              </w:rPr>
              <w:tab/>
            </w:r>
            <w:r w:rsidRPr="001B37A8">
              <w:rPr>
                <w:rFonts w:ascii="Times New Roman" w:hAnsi="Times New Roman" w:cs="Times New Roman"/>
                <w:w w:val="102"/>
                <w:sz w:val="24"/>
                <w:szCs w:val="24"/>
              </w:rPr>
              <w:t>After selection, a Letter of Acceptance(the “</w:t>
            </w:r>
            <w:r w:rsidRPr="001B37A8">
              <w:rPr>
                <w:rFonts w:ascii="Times New Roman" w:hAnsi="Times New Roman" w:cs="Times New Roman"/>
                <w:b/>
                <w:w w:val="102"/>
                <w:sz w:val="24"/>
                <w:szCs w:val="24"/>
              </w:rPr>
              <w:t>LOA</w:t>
            </w:r>
            <w:r w:rsidRPr="001B37A8">
              <w:rPr>
                <w:rFonts w:ascii="Times New Roman" w:hAnsi="Times New Roman" w:cs="Times New Roman"/>
                <w:w w:val="102"/>
                <w:sz w:val="24"/>
                <w:szCs w:val="24"/>
              </w:rPr>
              <w:t xml:space="preserve">”) shall be issued in duplicate, by </w:t>
            </w:r>
            <w:r w:rsidRPr="001B37A8">
              <w:rPr>
                <w:rFonts w:ascii="Times New Roman" w:hAnsi="Times New Roman" w:cs="Times New Roman"/>
                <w:w w:val="107"/>
                <w:sz w:val="24"/>
                <w:szCs w:val="24"/>
              </w:rPr>
              <w:t xml:space="preserve">the Authority </w:t>
            </w:r>
            <w:r w:rsidRPr="001B37A8">
              <w:rPr>
                <w:rFonts w:ascii="Times New Roman" w:hAnsi="Times New Roman" w:cs="Times New Roman"/>
                <w:w w:val="107"/>
                <w:sz w:val="24"/>
                <w:szCs w:val="24"/>
              </w:rPr>
              <w:lastRenderedPageBreak/>
              <w:t xml:space="preserve">to the Selected Bidder and the Selected Bidder shall, within 7 </w:t>
            </w:r>
            <w:r w:rsidRPr="001B37A8">
              <w:rPr>
                <w:rFonts w:ascii="Times New Roman" w:hAnsi="Times New Roman" w:cs="Times New Roman"/>
                <w:sz w:val="24"/>
                <w:szCs w:val="24"/>
              </w:rPr>
              <w:t xml:space="preserve">(seven) days of the receipt of the LOA, sign and return the duplicate copy of the </w:t>
            </w:r>
            <w:r w:rsidRPr="001B37A8">
              <w:rPr>
                <w:rFonts w:ascii="Times New Roman" w:hAnsi="Times New Roman" w:cs="Times New Roman"/>
                <w:w w:val="103"/>
                <w:sz w:val="24"/>
                <w:szCs w:val="24"/>
              </w:rPr>
              <w:t xml:space="preserve">LOA in acknowledgement thereof. In the event the duplicate copy of the LOA </w:t>
            </w:r>
            <w:r w:rsidRPr="001B37A8">
              <w:rPr>
                <w:rFonts w:ascii="Times New Roman" w:hAnsi="Times New Roman" w:cs="Times New Roman"/>
                <w:w w:val="106"/>
                <w:sz w:val="24"/>
                <w:szCs w:val="24"/>
              </w:rPr>
              <w:t xml:space="preserve">duly signed by the Selected Bidder and </w:t>
            </w:r>
            <w:r w:rsidRPr="001B37A8">
              <w:rPr>
                <w:rFonts w:ascii="Times New Roman" w:hAnsi="Times New Roman" w:cs="Times New Roman"/>
                <w:w w:val="107"/>
                <w:sz w:val="24"/>
                <w:szCs w:val="24"/>
              </w:rPr>
              <w:t xml:space="preserve">Original copy of Joint Venture/Consortium Agreement </w:t>
            </w:r>
            <w:r w:rsidR="00CC5428" w:rsidRPr="001B37A8">
              <w:rPr>
                <w:rFonts w:ascii="Times New Roman" w:hAnsi="Times New Roman" w:cs="Times New Roman"/>
                <w:w w:val="106"/>
                <w:sz w:val="24"/>
                <w:szCs w:val="24"/>
              </w:rPr>
              <w:t>is/are</w:t>
            </w:r>
            <w:r w:rsidRPr="001B37A8">
              <w:rPr>
                <w:rFonts w:ascii="Times New Roman" w:hAnsi="Times New Roman" w:cs="Times New Roman"/>
                <w:w w:val="106"/>
                <w:sz w:val="24"/>
                <w:szCs w:val="24"/>
              </w:rPr>
              <w:t xml:space="preserve"> not received by the stipulated date, the </w:t>
            </w:r>
            <w:r w:rsidRPr="001B37A8">
              <w:rPr>
                <w:rFonts w:ascii="Times New Roman" w:hAnsi="Times New Roman" w:cs="Times New Roman"/>
                <w:w w:val="104"/>
                <w:sz w:val="24"/>
                <w:szCs w:val="24"/>
              </w:rPr>
              <w:t xml:space="preserve">Authority may, unless it consents to extension of time for submission thereof, </w:t>
            </w:r>
            <w:r w:rsidRPr="001B37A8">
              <w:rPr>
                <w:rFonts w:ascii="Times New Roman" w:hAnsi="Times New Roman" w:cs="Times New Roman"/>
                <w:sz w:val="24"/>
                <w:szCs w:val="24"/>
              </w:rPr>
              <w:t xml:space="preserve">appropriate the Bid Security of such Bidder as Damages on account of failure of </w:t>
            </w:r>
            <w:r w:rsidRPr="001B37A8">
              <w:rPr>
                <w:rFonts w:ascii="Times New Roman" w:hAnsi="Times New Roman" w:cs="Times New Roman"/>
                <w:spacing w:val="-2"/>
                <w:sz w:val="24"/>
                <w:szCs w:val="24"/>
              </w:rPr>
              <w:t>the Selected Bidder to acknowledge the LOA</w:t>
            </w:r>
            <w:r w:rsidRPr="001B37A8">
              <w:rPr>
                <w:rFonts w:ascii="Times New Roman" w:hAnsi="Times New Roman" w:cs="Times New Roman"/>
                <w:spacing w:val="-3"/>
                <w:sz w:val="24"/>
                <w:szCs w:val="24"/>
              </w:rPr>
              <w:t>.</w:t>
            </w:r>
          </w:p>
        </w:tc>
        <w:tc>
          <w:tcPr>
            <w:tcW w:w="4648"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w w:val="102"/>
                <w:sz w:val="24"/>
                <w:szCs w:val="24"/>
              </w:rPr>
              <w:lastRenderedPageBreak/>
              <w:t>After selection, a Letter of Acceptance(the “</w:t>
            </w:r>
            <w:r w:rsidRPr="001B37A8">
              <w:rPr>
                <w:rFonts w:ascii="Times New Roman" w:hAnsi="Times New Roman" w:cs="Times New Roman"/>
                <w:b/>
                <w:w w:val="102"/>
                <w:sz w:val="24"/>
                <w:szCs w:val="24"/>
              </w:rPr>
              <w:t>LOA</w:t>
            </w:r>
            <w:r w:rsidRPr="001B37A8">
              <w:rPr>
                <w:rFonts w:ascii="Times New Roman" w:hAnsi="Times New Roman" w:cs="Times New Roman"/>
                <w:w w:val="102"/>
                <w:sz w:val="24"/>
                <w:szCs w:val="24"/>
              </w:rPr>
              <w:t xml:space="preserve">”) shall be issued in duplicate, by </w:t>
            </w:r>
            <w:r w:rsidRPr="001B37A8">
              <w:rPr>
                <w:rFonts w:ascii="Times New Roman" w:hAnsi="Times New Roman" w:cs="Times New Roman"/>
                <w:w w:val="107"/>
                <w:sz w:val="24"/>
                <w:szCs w:val="24"/>
              </w:rPr>
              <w:t xml:space="preserve">the Authority to the Selected Bidder and the Selected Bidder shall, within 7 </w:t>
            </w:r>
            <w:r w:rsidRPr="001B37A8">
              <w:rPr>
                <w:rFonts w:ascii="Times New Roman" w:hAnsi="Times New Roman" w:cs="Times New Roman"/>
                <w:sz w:val="24"/>
                <w:szCs w:val="24"/>
              </w:rPr>
              <w:t xml:space="preserve">(seven) </w:t>
            </w:r>
            <w:r w:rsidRPr="001B37A8">
              <w:rPr>
                <w:rFonts w:ascii="Times New Roman" w:hAnsi="Times New Roman" w:cs="Times New Roman"/>
                <w:sz w:val="24"/>
                <w:szCs w:val="24"/>
              </w:rPr>
              <w:lastRenderedPageBreak/>
              <w:t xml:space="preserve">days of the receipt of the LOA, sign and return the duplicate copy of the </w:t>
            </w:r>
            <w:r w:rsidRPr="001B37A8">
              <w:rPr>
                <w:rFonts w:ascii="Times New Roman" w:hAnsi="Times New Roman" w:cs="Times New Roman"/>
                <w:w w:val="103"/>
                <w:sz w:val="24"/>
                <w:szCs w:val="24"/>
              </w:rPr>
              <w:t xml:space="preserve">LOA in acknowledgement thereof. In the event the duplicate copy of the LOA </w:t>
            </w:r>
            <w:r w:rsidRPr="001B37A8">
              <w:rPr>
                <w:rFonts w:ascii="Times New Roman" w:hAnsi="Times New Roman" w:cs="Times New Roman"/>
                <w:w w:val="106"/>
                <w:sz w:val="24"/>
                <w:szCs w:val="24"/>
              </w:rPr>
              <w:t xml:space="preserve">duly signed by the Selected Bidder and </w:t>
            </w:r>
            <w:r w:rsidRPr="001B37A8">
              <w:rPr>
                <w:rFonts w:ascii="Times New Roman" w:hAnsi="Times New Roman" w:cs="Times New Roman"/>
                <w:w w:val="107"/>
                <w:sz w:val="24"/>
                <w:szCs w:val="24"/>
              </w:rPr>
              <w:t xml:space="preserve">Original copy of Joint Venture/Consortium Agreement </w:t>
            </w:r>
            <w:r w:rsidRPr="001B37A8">
              <w:rPr>
                <w:rFonts w:ascii="Times New Roman" w:hAnsi="Times New Roman" w:cs="Times New Roman"/>
                <w:w w:val="106"/>
                <w:sz w:val="24"/>
                <w:szCs w:val="24"/>
              </w:rPr>
              <w:t>is/</w:t>
            </w:r>
            <w:r w:rsidR="00CC5428" w:rsidRPr="001B37A8">
              <w:rPr>
                <w:rFonts w:ascii="Times New Roman" w:hAnsi="Times New Roman" w:cs="Times New Roman"/>
                <w:w w:val="106"/>
                <w:sz w:val="24"/>
                <w:szCs w:val="24"/>
              </w:rPr>
              <w:t>a</w:t>
            </w:r>
            <w:r w:rsidRPr="001B37A8">
              <w:rPr>
                <w:rFonts w:ascii="Times New Roman" w:hAnsi="Times New Roman" w:cs="Times New Roman"/>
                <w:w w:val="106"/>
                <w:sz w:val="24"/>
                <w:szCs w:val="24"/>
              </w:rPr>
              <w:t>r</w:t>
            </w:r>
            <w:r w:rsidR="00CC5428" w:rsidRPr="001B37A8">
              <w:rPr>
                <w:rFonts w:ascii="Times New Roman" w:hAnsi="Times New Roman" w:cs="Times New Roman"/>
                <w:w w:val="106"/>
                <w:sz w:val="24"/>
                <w:szCs w:val="24"/>
              </w:rPr>
              <w:t>e</w:t>
            </w:r>
            <w:r w:rsidRPr="001B37A8">
              <w:rPr>
                <w:rFonts w:ascii="Times New Roman" w:hAnsi="Times New Roman" w:cs="Times New Roman"/>
                <w:w w:val="106"/>
                <w:sz w:val="24"/>
                <w:szCs w:val="24"/>
              </w:rPr>
              <w:t xml:space="preserve"> not received by the stipulated date, the </w:t>
            </w:r>
            <w:r w:rsidRPr="001B37A8">
              <w:rPr>
                <w:rFonts w:ascii="Times New Roman" w:hAnsi="Times New Roman" w:cs="Times New Roman"/>
                <w:w w:val="104"/>
                <w:sz w:val="24"/>
                <w:szCs w:val="24"/>
              </w:rPr>
              <w:t xml:space="preserve">Authority may, unless it consents to extension of time for submission thereof, </w:t>
            </w:r>
            <w:r w:rsidRPr="001B37A8">
              <w:rPr>
                <w:rFonts w:ascii="Times New Roman" w:hAnsi="Times New Roman" w:cs="Times New Roman"/>
                <w:sz w:val="24"/>
                <w:szCs w:val="24"/>
              </w:rPr>
              <w:t xml:space="preserve">appropriate the Bid Security of such Bidder </w:t>
            </w:r>
            <w:r w:rsidR="003A1A48" w:rsidRPr="001B37A8">
              <w:rPr>
                <w:rFonts w:ascii="Times New Roman" w:hAnsi="Times New Roman" w:cs="Times New Roman"/>
                <w:sz w:val="24"/>
                <w:szCs w:val="24"/>
              </w:rPr>
              <w:t xml:space="preserve">as Damages on account of failure of </w:t>
            </w:r>
            <w:r w:rsidR="003A1A48" w:rsidRPr="001B37A8">
              <w:rPr>
                <w:rFonts w:ascii="Times New Roman" w:hAnsi="Times New Roman" w:cs="Times New Roman"/>
                <w:spacing w:val="-2"/>
                <w:sz w:val="24"/>
                <w:szCs w:val="24"/>
              </w:rPr>
              <w:t>the Selected Bidder to acknowledge the LOA</w:t>
            </w:r>
            <w:r w:rsidR="003A1A48" w:rsidRPr="001B37A8">
              <w:rPr>
                <w:rFonts w:ascii="Times New Roman" w:hAnsi="Times New Roman" w:cs="Times New Roman"/>
                <w:spacing w:val="-3"/>
                <w:sz w:val="24"/>
                <w:szCs w:val="24"/>
              </w:rPr>
              <w:t>.</w:t>
            </w:r>
          </w:p>
          <w:p w:rsidR="005C0BA5" w:rsidRPr="001B37A8" w:rsidRDefault="005C0BA5" w:rsidP="00905C40">
            <w:pPr>
              <w:jc w:val="both"/>
              <w:rPr>
                <w:rFonts w:ascii="Times New Roman" w:hAnsi="Times New Roman" w:cs="Times New Roman"/>
                <w:sz w:val="24"/>
                <w:szCs w:val="24"/>
              </w:rPr>
            </w:pPr>
          </w:p>
        </w:tc>
        <w:tc>
          <w:tcPr>
            <w:tcW w:w="4169" w:type="dxa"/>
          </w:tcPr>
          <w:p w:rsidR="005C0BA5" w:rsidRPr="001B37A8" w:rsidRDefault="003A1A48" w:rsidP="003A1A48">
            <w:pPr>
              <w:jc w:val="both"/>
              <w:rPr>
                <w:rFonts w:ascii="Times New Roman" w:hAnsi="Times New Roman" w:cs="Times New Roman"/>
                <w:w w:val="106"/>
                <w:sz w:val="24"/>
                <w:szCs w:val="24"/>
              </w:rPr>
            </w:pPr>
            <w:r w:rsidRPr="001B37A8">
              <w:rPr>
                <w:rFonts w:ascii="Times New Roman" w:hAnsi="Times New Roman" w:cs="Times New Roman"/>
                <w:w w:val="106"/>
                <w:sz w:val="24"/>
                <w:szCs w:val="24"/>
              </w:rPr>
              <w:lastRenderedPageBreak/>
              <w:t xml:space="preserve">After selection, a Letter of Acceptance(the “LOA”) shall be issued in duplicate, by the Authority to the Selected Bidder and the </w:t>
            </w:r>
            <w:r w:rsidRPr="001B37A8">
              <w:rPr>
                <w:rFonts w:ascii="Times New Roman" w:hAnsi="Times New Roman" w:cs="Times New Roman"/>
                <w:w w:val="106"/>
                <w:sz w:val="24"/>
                <w:szCs w:val="24"/>
              </w:rPr>
              <w:lastRenderedPageBreak/>
              <w:t>Selected Bidder shall, within 7 (seven) days of the receipt of the LOA, sign and return the duplicate copy of the LOA in acknowledgement thereof. In the event the duplicate copy of the LOA duly signed by the Selected Bidder and Original copy of Joint V</w:t>
            </w:r>
            <w:r w:rsidR="00CC5428" w:rsidRPr="001B37A8">
              <w:rPr>
                <w:rFonts w:ascii="Times New Roman" w:hAnsi="Times New Roman" w:cs="Times New Roman"/>
                <w:w w:val="106"/>
                <w:sz w:val="24"/>
                <w:szCs w:val="24"/>
              </w:rPr>
              <w:t>enture/Consortium Agreement is/a</w:t>
            </w:r>
            <w:r w:rsidRPr="001B37A8">
              <w:rPr>
                <w:rFonts w:ascii="Times New Roman" w:hAnsi="Times New Roman" w:cs="Times New Roman"/>
                <w:w w:val="106"/>
                <w:sz w:val="24"/>
                <w:szCs w:val="24"/>
              </w:rPr>
              <w:t>r</w:t>
            </w:r>
            <w:r w:rsidR="00CC5428" w:rsidRPr="001B37A8">
              <w:rPr>
                <w:rFonts w:ascii="Times New Roman" w:hAnsi="Times New Roman" w:cs="Times New Roman"/>
                <w:w w:val="106"/>
                <w:sz w:val="24"/>
                <w:szCs w:val="24"/>
              </w:rPr>
              <w:t>e</w:t>
            </w:r>
            <w:r w:rsidRPr="001B37A8">
              <w:rPr>
                <w:rFonts w:ascii="Times New Roman" w:hAnsi="Times New Roman" w:cs="Times New Roman"/>
                <w:w w:val="106"/>
                <w:sz w:val="24"/>
                <w:szCs w:val="24"/>
              </w:rPr>
              <w:t xml:space="preserve"> not received by the stipulated date, the Authority may, unless it consents to extension of time for submission thereof, bar the bidder from</w:t>
            </w:r>
            <w:r w:rsidR="00DE3052" w:rsidRPr="001B37A8">
              <w:rPr>
                <w:rFonts w:ascii="Times New Roman" w:hAnsi="Times New Roman" w:cs="Times New Roman"/>
                <w:w w:val="106"/>
                <w:sz w:val="24"/>
                <w:szCs w:val="24"/>
              </w:rPr>
              <w:t xml:space="preserve"> </w:t>
            </w:r>
            <w:r w:rsidRPr="001B37A8">
              <w:rPr>
                <w:rFonts w:ascii="Times New Roman" w:hAnsi="Times New Roman" w:cs="Times New Roman"/>
                <w:w w:val="106"/>
                <w:sz w:val="24"/>
                <w:szCs w:val="24"/>
              </w:rPr>
              <w:t>submission of Bids in any Works/Service tender issued by Indian Railway for a period of 12 months from the date of such b</w:t>
            </w:r>
            <w:r w:rsidR="00CC5428" w:rsidRPr="001B37A8">
              <w:rPr>
                <w:rFonts w:ascii="Times New Roman" w:hAnsi="Times New Roman" w:cs="Times New Roman"/>
                <w:w w:val="106"/>
                <w:sz w:val="24"/>
                <w:szCs w:val="24"/>
              </w:rPr>
              <w:t>anning done in e-platform IREPS</w:t>
            </w:r>
            <w:r w:rsidR="00333CA7" w:rsidRPr="001B37A8">
              <w:rPr>
                <w:rFonts w:ascii="Times New Roman" w:hAnsi="Times New Roman" w:cs="Times New Roman"/>
                <w:w w:val="106"/>
                <w:sz w:val="24"/>
                <w:szCs w:val="24"/>
              </w:rPr>
              <w:t xml:space="preserve"> </w:t>
            </w:r>
            <w:r w:rsidRPr="001B37A8">
              <w:rPr>
                <w:rFonts w:ascii="Times New Roman" w:hAnsi="Times New Roman" w:cs="Times New Roman"/>
                <w:sz w:val="24"/>
                <w:szCs w:val="24"/>
              </w:rPr>
              <w:t xml:space="preserve">as Damages on account of failure of </w:t>
            </w:r>
            <w:r w:rsidRPr="001B37A8">
              <w:rPr>
                <w:rFonts w:ascii="Times New Roman" w:hAnsi="Times New Roman" w:cs="Times New Roman"/>
                <w:spacing w:val="-2"/>
                <w:sz w:val="24"/>
                <w:szCs w:val="24"/>
              </w:rPr>
              <w:t>the Selected Bidder to acknowledge the LOA</w:t>
            </w:r>
            <w:r w:rsidRPr="001B37A8">
              <w:rPr>
                <w:rFonts w:ascii="Times New Roman" w:hAnsi="Times New Roman" w:cs="Times New Roman"/>
                <w:spacing w:val="-3"/>
                <w:sz w:val="24"/>
                <w:szCs w:val="24"/>
              </w:rPr>
              <w:t>.</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3.3.5</w:t>
            </w:r>
          </w:p>
        </w:tc>
        <w:tc>
          <w:tcPr>
            <w:tcW w:w="3991" w:type="dxa"/>
          </w:tcPr>
          <w:p w:rsidR="005C0BA5" w:rsidRPr="001B37A8" w:rsidRDefault="005C0BA5" w:rsidP="00333CA7">
            <w:pPr>
              <w:widowControl w:val="0"/>
              <w:autoSpaceDE w:val="0"/>
              <w:autoSpaceDN w:val="0"/>
              <w:adjustRightInd w:val="0"/>
              <w:ind w:left="14" w:hanging="14"/>
              <w:jc w:val="both"/>
              <w:rPr>
                <w:rFonts w:ascii="Times New Roman" w:hAnsi="Times New Roman" w:cs="Times New Roman"/>
                <w:bCs/>
                <w:sz w:val="24"/>
                <w:szCs w:val="24"/>
              </w:rPr>
            </w:pPr>
            <w:r w:rsidRPr="001B37A8">
              <w:rPr>
                <w:rFonts w:ascii="Times New Roman" w:hAnsi="Times New Roman" w:cs="Times New Roman"/>
                <w:bCs/>
                <w:sz w:val="24"/>
                <w:szCs w:val="24"/>
              </w:rPr>
              <w:t xml:space="preserve">After acknowledgement of the LOA as aforesaid by the Selected Bidder, it shall cause the Bidder to submit Performance Security and Additional Performance Security (if any) within the period prescribed/extended by Authority and then execute the Agreement within the period prescribed in Clause 1.3. </w:t>
            </w:r>
            <w:r w:rsidRPr="001B37A8">
              <w:rPr>
                <w:rFonts w:ascii="Times New Roman" w:hAnsi="Times New Roman" w:cs="Times New Roman"/>
                <w:w w:val="104"/>
                <w:sz w:val="24"/>
                <w:szCs w:val="24"/>
              </w:rPr>
              <w:t xml:space="preserve">The Selected Bidder shall not be entitled to seek any </w:t>
            </w:r>
            <w:r w:rsidRPr="001B37A8">
              <w:rPr>
                <w:rFonts w:ascii="Times New Roman" w:hAnsi="Times New Roman" w:cs="Times New Roman"/>
                <w:spacing w:val="-3"/>
                <w:sz w:val="24"/>
                <w:szCs w:val="24"/>
              </w:rPr>
              <w:t>deviation, modification or amendment in the Agreement.</w:t>
            </w:r>
          </w:p>
        </w:tc>
        <w:tc>
          <w:tcPr>
            <w:tcW w:w="4648"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bCs/>
                <w:sz w:val="24"/>
                <w:szCs w:val="24"/>
              </w:rPr>
              <w:t xml:space="preserve">After acknowledgement of the LOA as aforesaid by the Selected Bidder, it shall cause the Bidder to submit Performance Security within the period prescribed/extended by Authority and then execute the Agreement within the period prescribed in Clause 1.3. </w:t>
            </w:r>
            <w:r w:rsidRPr="001B37A8">
              <w:rPr>
                <w:rFonts w:ascii="Times New Roman" w:hAnsi="Times New Roman" w:cs="Times New Roman"/>
                <w:w w:val="104"/>
                <w:sz w:val="24"/>
                <w:szCs w:val="24"/>
              </w:rPr>
              <w:t xml:space="preserve">The Selected Bidder shall not be entitled to seek any </w:t>
            </w:r>
            <w:r w:rsidRPr="001B37A8">
              <w:rPr>
                <w:rFonts w:ascii="Times New Roman" w:hAnsi="Times New Roman" w:cs="Times New Roman"/>
                <w:spacing w:val="-3"/>
                <w:sz w:val="24"/>
                <w:szCs w:val="24"/>
              </w:rPr>
              <w:t>deviation, modification or amendment in the Agreement</w:t>
            </w:r>
          </w:p>
        </w:tc>
        <w:tc>
          <w:tcPr>
            <w:tcW w:w="4169" w:type="dxa"/>
          </w:tcPr>
          <w:p w:rsidR="005C0BA5" w:rsidRPr="001B37A8" w:rsidRDefault="002D6402" w:rsidP="00905C40">
            <w:pPr>
              <w:jc w:val="both"/>
              <w:rPr>
                <w:rFonts w:ascii="Times New Roman" w:hAnsi="Times New Roman" w:cs="Times New Roman"/>
                <w:bCs/>
                <w:sz w:val="24"/>
                <w:szCs w:val="24"/>
              </w:rPr>
            </w:pPr>
            <w:r w:rsidRPr="001B37A8">
              <w:rPr>
                <w:rFonts w:ascii="Times New Roman" w:hAnsi="Times New Roman" w:cs="Times New Roman"/>
                <w:bCs/>
                <w:sz w:val="24"/>
                <w:szCs w:val="24"/>
              </w:rPr>
              <w:t xml:space="preserve">After acknowledgement of the LOA as aforesaid by the Selected Bidder, it shall cause the Bidder to submit Performance Security within the period prescribed/extended by Authority and then execute the Agreement within the period prescribed in Clause 1.3. </w:t>
            </w:r>
            <w:r w:rsidRPr="001B37A8">
              <w:rPr>
                <w:rFonts w:ascii="Times New Roman" w:hAnsi="Times New Roman" w:cs="Times New Roman"/>
                <w:w w:val="104"/>
                <w:sz w:val="24"/>
                <w:szCs w:val="24"/>
              </w:rPr>
              <w:t xml:space="preserve">The Selected Bidder shall not be entitled to seek any </w:t>
            </w:r>
            <w:r w:rsidRPr="001B37A8">
              <w:rPr>
                <w:rFonts w:ascii="Times New Roman" w:hAnsi="Times New Roman" w:cs="Times New Roman"/>
                <w:spacing w:val="-3"/>
                <w:sz w:val="24"/>
                <w:szCs w:val="24"/>
              </w:rPr>
              <w:t>deviation, modification or amendment in the Agreement</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3.3.6</w:t>
            </w:r>
          </w:p>
        </w:tc>
        <w:tc>
          <w:tcPr>
            <w:tcW w:w="3991" w:type="dxa"/>
          </w:tcPr>
          <w:p w:rsidR="005C0BA5" w:rsidRPr="001B37A8" w:rsidRDefault="005C0BA5" w:rsidP="00905C40">
            <w:pPr>
              <w:widowControl w:val="0"/>
              <w:autoSpaceDE w:val="0"/>
              <w:autoSpaceDN w:val="0"/>
              <w:adjustRightInd w:val="0"/>
              <w:spacing w:after="100" w:afterAutospacing="1"/>
              <w:jc w:val="both"/>
              <w:rPr>
                <w:rFonts w:ascii="Times New Roman" w:hAnsi="Times New Roman" w:cs="Times New Roman"/>
                <w:sz w:val="24"/>
                <w:szCs w:val="24"/>
              </w:rPr>
            </w:pPr>
            <w:r w:rsidRPr="001B37A8">
              <w:rPr>
                <w:rFonts w:ascii="Times New Roman" w:hAnsi="Times New Roman" w:cs="Times New Roman"/>
                <w:sz w:val="24"/>
                <w:szCs w:val="24"/>
              </w:rPr>
              <w:t>The Bid security of other than selected Bidders shall be returned within 7 working days of issue of LOA. The Authority shall be responsible to return the Bid Security, as above, and the Bidders shall not be required to ask for the same.</w:t>
            </w:r>
          </w:p>
        </w:tc>
        <w:tc>
          <w:tcPr>
            <w:tcW w:w="4648" w:type="dxa"/>
          </w:tcPr>
          <w:p w:rsidR="005C0BA5" w:rsidRPr="001B37A8" w:rsidRDefault="005C0BA5" w:rsidP="000A65BE">
            <w:pPr>
              <w:jc w:val="both"/>
              <w:rPr>
                <w:rFonts w:ascii="Times New Roman" w:hAnsi="Times New Roman" w:cs="Times New Roman"/>
                <w:sz w:val="24"/>
                <w:szCs w:val="24"/>
              </w:rPr>
            </w:pPr>
            <w:r w:rsidRPr="001B37A8">
              <w:rPr>
                <w:rFonts w:ascii="Times New Roman" w:hAnsi="Times New Roman" w:cs="Times New Roman"/>
                <w:sz w:val="24"/>
                <w:szCs w:val="24"/>
              </w:rPr>
              <w:t>The Bid security of other than selected Bidders shall be returned within 7 working days of issue of LOA. The Authority shall be responsible to return the Bid Security, as above, and the Bidders shall not be required to ask for the same.</w:t>
            </w:r>
          </w:p>
        </w:tc>
        <w:tc>
          <w:tcPr>
            <w:tcW w:w="4169" w:type="dxa"/>
          </w:tcPr>
          <w:p w:rsidR="005C0BA5" w:rsidRPr="001B37A8" w:rsidRDefault="008F3B50" w:rsidP="008F3B50">
            <w:pPr>
              <w:jc w:val="center"/>
              <w:rPr>
                <w:rFonts w:ascii="Times New Roman" w:hAnsi="Times New Roman" w:cs="Times New Roman"/>
                <w:sz w:val="24"/>
                <w:szCs w:val="24"/>
              </w:rPr>
            </w:pPr>
            <w:r w:rsidRPr="001B37A8">
              <w:rPr>
                <w:rFonts w:ascii="Times New Roman" w:hAnsi="Times New Roman" w:cs="Times New Roman"/>
                <w:sz w:val="24"/>
                <w:szCs w:val="24"/>
              </w:rPr>
              <w:t>--</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4.1</w:t>
            </w:r>
          </w:p>
        </w:tc>
        <w:tc>
          <w:tcPr>
            <w:tcW w:w="3991" w:type="dxa"/>
          </w:tcPr>
          <w:p w:rsidR="005C0BA5" w:rsidRPr="001B37A8" w:rsidRDefault="005C0BA5" w:rsidP="00905C40">
            <w:pPr>
              <w:widowControl w:val="0"/>
              <w:autoSpaceDE w:val="0"/>
              <w:autoSpaceDN w:val="0"/>
              <w:adjustRightInd w:val="0"/>
              <w:spacing w:line="228" w:lineRule="auto"/>
              <w:jc w:val="both"/>
              <w:rPr>
                <w:rFonts w:ascii="Times New Roman" w:hAnsi="Times New Roman" w:cs="Times New Roman"/>
                <w:spacing w:val="-3"/>
                <w:sz w:val="24"/>
                <w:szCs w:val="24"/>
              </w:rPr>
            </w:pPr>
            <w:r w:rsidRPr="001B37A8">
              <w:rPr>
                <w:rFonts w:ascii="Times New Roman" w:hAnsi="Times New Roman" w:cs="Times New Roman"/>
                <w:w w:val="103"/>
                <w:sz w:val="24"/>
                <w:szCs w:val="24"/>
              </w:rPr>
              <w:t xml:space="preserve">The Bidders and their respective officers, employees, agents and </w:t>
            </w:r>
            <w:r w:rsidRPr="001B37A8">
              <w:rPr>
                <w:rFonts w:ascii="Times New Roman" w:hAnsi="Times New Roman" w:cs="Times New Roman"/>
                <w:w w:val="103"/>
                <w:sz w:val="24"/>
                <w:szCs w:val="24"/>
              </w:rPr>
              <w:lastRenderedPageBreak/>
              <w:t xml:space="preserve">advisers shall </w:t>
            </w:r>
            <w:r w:rsidRPr="001B37A8">
              <w:rPr>
                <w:rFonts w:ascii="Times New Roman" w:hAnsi="Times New Roman" w:cs="Times New Roman"/>
                <w:w w:val="103"/>
                <w:sz w:val="24"/>
                <w:szCs w:val="24"/>
              </w:rPr>
              <w:br/>
            </w:r>
            <w:r w:rsidRPr="001B37A8">
              <w:rPr>
                <w:rFonts w:ascii="Times New Roman" w:hAnsi="Times New Roman" w:cs="Times New Roman"/>
                <w:sz w:val="24"/>
                <w:szCs w:val="24"/>
              </w:rPr>
              <w:t xml:space="preserve">observe the highest standard of ethics during the Bidding Process and subsequent to the issue of the LOA and during the subsistence of the Agreement. Notwithstanding anything to the contrary contained herein, or in the LOA or the </w:t>
            </w:r>
            <w:r w:rsidRPr="001B37A8">
              <w:rPr>
                <w:rFonts w:ascii="Times New Roman" w:hAnsi="Times New Roman" w:cs="Times New Roman"/>
                <w:w w:val="103"/>
                <w:sz w:val="24"/>
                <w:szCs w:val="24"/>
              </w:rPr>
              <w:t xml:space="preserve">Agreement, the Authority may reject a Bid, withdraw the LOA, or </w:t>
            </w:r>
            <w:r w:rsidRPr="001B37A8">
              <w:rPr>
                <w:rFonts w:ascii="Times New Roman" w:hAnsi="Times New Roman" w:cs="Times New Roman"/>
                <w:sz w:val="24"/>
                <w:szCs w:val="24"/>
              </w:rPr>
              <w:t xml:space="preserve">terminate the Agreement, as the case may be, without being liable in any manner whatsoever to the Bidder, if it determines that the Bidder, directly or </w:t>
            </w:r>
            <w:r w:rsidRPr="001B37A8">
              <w:rPr>
                <w:rFonts w:ascii="Times New Roman" w:hAnsi="Times New Roman" w:cs="Times New Roman"/>
                <w:w w:val="103"/>
                <w:sz w:val="24"/>
                <w:szCs w:val="24"/>
              </w:rPr>
              <w:t xml:space="preserve">indirectly or through an agent, engaged in corrupt practice, fraudulent practice, </w:t>
            </w:r>
            <w:r w:rsidRPr="001B37A8">
              <w:rPr>
                <w:rFonts w:ascii="Times New Roman" w:hAnsi="Times New Roman" w:cs="Times New Roman"/>
                <w:sz w:val="24"/>
                <w:szCs w:val="24"/>
              </w:rPr>
              <w:t xml:space="preserve">coercive practice, undesirable practice or restrictive practice in the Bidding </w:t>
            </w:r>
            <w:r w:rsidRPr="001B37A8">
              <w:rPr>
                <w:rFonts w:ascii="Times New Roman" w:hAnsi="Times New Roman" w:cs="Times New Roman"/>
                <w:spacing w:val="-1"/>
                <w:sz w:val="24"/>
                <w:szCs w:val="24"/>
              </w:rPr>
              <w:t xml:space="preserve">Process. In such an event, the Authority shall be entitled to forfeit and appropriate </w:t>
            </w:r>
            <w:r w:rsidRPr="001B37A8">
              <w:rPr>
                <w:rFonts w:ascii="Times New Roman" w:hAnsi="Times New Roman" w:cs="Times New Roman"/>
                <w:w w:val="108"/>
                <w:sz w:val="24"/>
                <w:szCs w:val="24"/>
              </w:rPr>
              <w:t xml:space="preserve">the Bid Security or Performance Security, as the case may be, as Damages, </w:t>
            </w:r>
            <w:r w:rsidRPr="001B37A8">
              <w:rPr>
                <w:rFonts w:ascii="Times New Roman" w:hAnsi="Times New Roman" w:cs="Times New Roman"/>
                <w:w w:val="109"/>
                <w:sz w:val="24"/>
                <w:szCs w:val="24"/>
              </w:rPr>
              <w:t xml:space="preserve">without prejudice to any other right or remedy that may be available to the </w:t>
            </w:r>
            <w:r w:rsidRPr="001B37A8">
              <w:rPr>
                <w:rFonts w:ascii="Times New Roman" w:hAnsi="Times New Roman" w:cs="Times New Roman"/>
                <w:w w:val="103"/>
                <w:sz w:val="24"/>
                <w:szCs w:val="24"/>
              </w:rPr>
              <w:t xml:space="preserve">Authority under the Bidding Documents and/ or the Agreement, or </w:t>
            </w:r>
            <w:r w:rsidRPr="001B37A8">
              <w:rPr>
                <w:rFonts w:ascii="Times New Roman" w:hAnsi="Times New Roman" w:cs="Times New Roman"/>
                <w:spacing w:val="-3"/>
                <w:sz w:val="24"/>
                <w:szCs w:val="24"/>
              </w:rPr>
              <w:t>otherwise.</w:t>
            </w:r>
          </w:p>
          <w:p w:rsidR="005C0BA5" w:rsidRPr="001B37A8" w:rsidRDefault="005C0BA5" w:rsidP="00905C40">
            <w:pPr>
              <w:widowControl w:val="0"/>
              <w:autoSpaceDE w:val="0"/>
              <w:autoSpaceDN w:val="0"/>
              <w:adjustRightInd w:val="0"/>
              <w:spacing w:before="240" w:after="100" w:afterAutospacing="1"/>
              <w:jc w:val="both"/>
              <w:rPr>
                <w:rFonts w:ascii="Times New Roman" w:hAnsi="Times New Roman" w:cs="Times New Roman"/>
                <w:sz w:val="24"/>
                <w:szCs w:val="24"/>
              </w:rPr>
            </w:pPr>
          </w:p>
        </w:tc>
        <w:tc>
          <w:tcPr>
            <w:tcW w:w="4648" w:type="dxa"/>
          </w:tcPr>
          <w:p w:rsidR="005C0BA5" w:rsidRPr="001B37A8" w:rsidRDefault="005C0BA5" w:rsidP="00905C40">
            <w:pPr>
              <w:widowControl w:val="0"/>
              <w:autoSpaceDE w:val="0"/>
              <w:autoSpaceDN w:val="0"/>
              <w:adjustRightInd w:val="0"/>
              <w:spacing w:line="228" w:lineRule="auto"/>
              <w:jc w:val="both"/>
              <w:rPr>
                <w:rFonts w:ascii="Times New Roman" w:hAnsi="Times New Roman" w:cs="Times New Roman"/>
                <w:w w:val="108"/>
                <w:sz w:val="24"/>
                <w:szCs w:val="24"/>
              </w:rPr>
            </w:pPr>
            <w:r w:rsidRPr="001B37A8">
              <w:rPr>
                <w:rFonts w:ascii="Times New Roman" w:hAnsi="Times New Roman" w:cs="Times New Roman"/>
                <w:w w:val="103"/>
                <w:sz w:val="24"/>
                <w:szCs w:val="24"/>
              </w:rPr>
              <w:lastRenderedPageBreak/>
              <w:t xml:space="preserve">The Bidders and their respective officers, employees, agents and advisers shall </w:t>
            </w:r>
            <w:r w:rsidRPr="001B37A8">
              <w:rPr>
                <w:rFonts w:ascii="Times New Roman" w:hAnsi="Times New Roman" w:cs="Times New Roman"/>
                <w:w w:val="103"/>
                <w:sz w:val="24"/>
                <w:szCs w:val="24"/>
              </w:rPr>
              <w:br/>
            </w:r>
            <w:r w:rsidRPr="001B37A8">
              <w:rPr>
                <w:rFonts w:ascii="Times New Roman" w:hAnsi="Times New Roman" w:cs="Times New Roman"/>
                <w:sz w:val="24"/>
                <w:szCs w:val="24"/>
              </w:rPr>
              <w:lastRenderedPageBreak/>
              <w:t xml:space="preserve">observe the highest standard of ethics during the Bidding Process and subsequent to the issue of the LOA and during the subsistence of the Agreement. Notwithstanding anything to the contrary contained herein, or in the LOA or the </w:t>
            </w:r>
            <w:r w:rsidRPr="001B37A8">
              <w:rPr>
                <w:rFonts w:ascii="Times New Roman" w:hAnsi="Times New Roman" w:cs="Times New Roman"/>
                <w:w w:val="103"/>
                <w:sz w:val="24"/>
                <w:szCs w:val="24"/>
              </w:rPr>
              <w:t xml:space="preserve">Agreement, the Authority may reject a Bid, withdraw the LOA, or </w:t>
            </w:r>
            <w:r w:rsidRPr="001B37A8">
              <w:rPr>
                <w:rFonts w:ascii="Times New Roman" w:hAnsi="Times New Roman" w:cs="Times New Roman"/>
                <w:sz w:val="24"/>
                <w:szCs w:val="24"/>
              </w:rPr>
              <w:t xml:space="preserve">terminate the Agreement, as the case may be, without being liable in any manner whatsoever to the Bidder, if it determines that the Bidder, directly or </w:t>
            </w:r>
            <w:r w:rsidRPr="001B37A8">
              <w:rPr>
                <w:rFonts w:ascii="Times New Roman" w:hAnsi="Times New Roman" w:cs="Times New Roman"/>
                <w:w w:val="103"/>
                <w:sz w:val="24"/>
                <w:szCs w:val="24"/>
              </w:rPr>
              <w:t xml:space="preserve">indirectly or through an agent, engaged in corrupt practice, fraudulent practice, </w:t>
            </w:r>
            <w:r w:rsidRPr="001B37A8">
              <w:rPr>
                <w:rFonts w:ascii="Times New Roman" w:hAnsi="Times New Roman" w:cs="Times New Roman"/>
                <w:sz w:val="24"/>
                <w:szCs w:val="24"/>
              </w:rPr>
              <w:t xml:space="preserve">coercive practice, undesirable practice or restrictive practice in the Bidding </w:t>
            </w:r>
            <w:r w:rsidRPr="001B37A8">
              <w:rPr>
                <w:rFonts w:ascii="Times New Roman" w:hAnsi="Times New Roman" w:cs="Times New Roman"/>
                <w:spacing w:val="-1"/>
                <w:sz w:val="24"/>
                <w:szCs w:val="24"/>
              </w:rPr>
              <w:t xml:space="preserve">Process. In such an event, the Authority shall be entitled to forfeit and appropriate </w:t>
            </w:r>
            <w:r w:rsidRPr="001B37A8">
              <w:rPr>
                <w:rFonts w:ascii="Times New Roman" w:hAnsi="Times New Roman" w:cs="Times New Roman"/>
                <w:w w:val="108"/>
                <w:sz w:val="24"/>
                <w:szCs w:val="24"/>
              </w:rPr>
              <w:t xml:space="preserve">the Bid Security or Performance Security, as the case may be </w:t>
            </w:r>
            <w:r w:rsidR="003A1A48" w:rsidRPr="001B37A8">
              <w:rPr>
                <w:rFonts w:ascii="Times New Roman" w:hAnsi="Times New Roman" w:cs="Times New Roman"/>
                <w:w w:val="108"/>
                <w:sz w:val="24"/>
                <w:szCs w:val="24"/>
              </w:rPr>
              <w:t xml:space="preserve">as Damages, </w:t>
            </w:r>
            <w:r w:rsidR="003A1A48" w:rsidRPr="001B37A8">
              <w:rPr>
                <w:rFonts w:ascii="Times New Roman" w:hAnsi="Times New Roman" w:cs="Times New Roman"/>
                <w:w w:val="109"/>
                <w:sz w:val="24"/>
                <w:szCs w:val="24"/>
              </w:rPr>
              <w:t xml:space="preserve">without prejudice to any other right or remedy that may be available to the </w:t>
            </w:r>
            <w:r w:rsidR="003A1A48" w:rsidRPr="001B37A8">
              <w:rPr>
                <w:rFonts w:ascii="Times New Roman" w:hAnsi="Times New Roman" w:cs="Times New Roman"/>
                <w:w w:val="103"/>
                <w:sz w:val="24"/>
                <w:szCs w:val="24"/>
              </w:rPr>
              <w:t xml:space="preserve">Authority under the Bidding Documents and/ or the Agreement, or </w:t>
            </w:r>
            <w:r w:rsidR="003A1A48" w:rsidRPr="001B37A8">
              <w:rPr>
                <w:rFonts w:ascii="Times New Roman" w:hAnsi="Times New Roman" w:cs="Times New Roman"/>
                <w:spacing w:val="-3"/>
                <w:sz w:val="24"/>
                <w:szCs w:val="24"/>
              </w:rPr>
              <w:t>otherwise.</w:t>
            </w:r>
          </w:p>
          <w:p w:rsidR="005C0BA5" w:rsidRPr="001B37A8" w:rsidRDefault="005C0BA5" w:rsidP="00905C40">
            <w:pPr>
              <w:widowControl w:val="0"/>
              <w:autoSpaceDE w:val="0"/>
              <w:autoSpaceDN w:val="0"/>
              <w:adjustRightInd w:val="0"/>
              <w:spacing w:before="240" w:line="228" w:lineRule="auto"/>
              <w:jc w:val="both"/>
              <w:rPr>
                <w:rFonts w:ascii="Times New Roman" w:hAnsi="Times New Roman" w:cs="Times New Roman"/>
                <w:sz w:val="24"/>
                <w:szCs w:val="24"/>
              </w:rPr>
            </w:pPr>
          </w:p>
        </w:tc>
        <w:tc>
          <w:tcPr>
            <w:tcW w:w="4169" w:type="dxa"/>
          </w:tcPr>
          <w:p w:rsidR="005C0BA5" w:rsidRPr="001B37A8" w:rsidRDefault="003A1A48" w:rsidP="000B1D93">
            <w:pPr>
              <w:widowControl w:val="0"/>
              <w:autoSpaceDE w:val="0"/>
              <w:autoSpaceDN w:val="0"/>
              <w:adjustRightInd w:val="0"/>
              <w:spacing w:before="240" w:line="228" w:lineRule="auto"/>
              <w:jc w:val="both"/>
              <w:rPr>
                <w:rFonts w:ascii="Times New Roman" w:hAnsi="Times New Roman" w:cs="Times New Roman"/>
                <w:w w:val="103"/>
                <w:sz w:val="24"/>
                <w:szCs w:val="24"/>
              </w:rPr>
            </w:pPr>
            <w:r w:rsidRPr="001B37A8">
              <w:rPr>
                <w:rFonts w:ascii="Times New Roman" w:hAnsi="Times New Roman" w:cs="Times New Roman"/>
                <w:w w:val="103"/>
                <w:sz w:val="24"/>
                <w:szCs w:val="24"/>
              </w:rPr>
              <w:lastRenderedPageBreak/>
              <w:t xml:space="preserve">The Bidders and their respective </w:t>
            </w:r>
            <w:r w:rsidRPr="001B37A8">
              <w:rPr>
                <w:rFonts w:ascii="Times New Roman" w:hAnsi="Times New Roman" w:cs="Times New Roman"/>
                <w:w w:val="103"/>
                <w:sz w:val="24"/>
                <w:szCs w:val="24"/>
              </w:rPr>
              <w:lastRenderedPageBreak/>
              <w:t xml:space="preserve">officers, employees, agents and advisers shall </w:t>
            </w:r>
            <w:r w:rsidRPr="001B37A8">
              <w:rPr>
                <w:rFonts w:ascii="Times New Roman" w:hAnsi="Times New Roman" w:cs="Times New Roman"/>
                <w:sz w:val="24"/>
                <w:szCs w:val="24"/>
              </w:rPr>
              <w:t xml:space="preserve">observe the highest standard of ethics during the Bidding Process and subsequent to the issue of the LOA and during the subsistence of the Agreement. Notwithstanding anything to the contrary contained herein, or in the LOA or the </w:t>
            </w:r>
            <w:r w:rsidRPr="001B37A8">
              <w:rPr>
                <w:rFonts w:ascii="Times New Roman" w:hAnsi="Times New Roman" w:cs="Times New Roman"/>
                <w:w w:val="103"/>
                <w:sz w:val="24"/>
                <w:szCs w:val="24"/>
              </w:rPr>
              <w:t xml:space="preserve">Agreement, the Authority may reject a Bid, withdraw the LOA, or </w:t>
            </w:r>
            <w:r w:rsidRPr="001B37A8">
              <w:rPr>
                <w:rFonts w:ascii="Times New Roman" w:hAnsi="Times New Roman" w:cs="Times New Roman"/>
                <w:sz w:val="24"/>
                <w:szCs w:val="24"/>
              </w:rPr>
              <w:t xml:space="preserve">terminate the Agreement, as the case may be, without being liable in any manner whatsoever to the Bidder, if it determines that the Bidder, directly or </w:t>
            </w:r>
            <w:r w:rsidRPr="001B37A8">
              <w:rPr>
                <w:rFonts w:ascii="Times New Roman" w:hAnsi="Times New Roman" w:cs="Times New Roman"/>
                <w:w w:val="103"/>
                <w:sz w:val="24"/>
                <w:szCs w:val="24"/>
              </w:rPr>
              <w:t xml:space="preserve">indirectly or through an agent, engaged in corrupt practice, fraudulent practice, </w:t>
            </w:r>
            <w:r w:rsidRPr="001B37A8">
              <w:rPr>
                <w:rFonts w:ascii="Times New Roman" w:hAnsi="Times New Roman" w:cs="Times New Roman"/>
                <w:sz w:val="24"/>
                <w:szCs w:val="24"/>
              </w:rPr>
              <w:t xml:space="preserve">coercive practice, undesirable practice or restrictive practice in the Bidding </w:t>
            </w:r>
            <w:r w:rsidRPr="001B37A8">
              <w:rPr>
                <w:rFonts w:ascii="Times New Roman" w:hAnsi="Times New Roman" w:cs="Times New Roman"/>
                <w:spacing w:val="-1"/>
                <w:sz w:val="24"/>
                <w:szCs w:val="24"/>
              </w:rPr>
              <w:t>Process. In such an event, the Authority shall be entitled to</w:t>
            </w:r>
            <w:r w:rsidR="00DE1F47" w:rsidRPr="001B37A8">
              <w:rPr>
                <w:rFonts w:ascii="Times New Roman" w:hAnsi="Times New Roman" w:cs="Times New Roman"/>
                <w:spacing w:val="-1"/>
                <w:sz w:val="24"/>
                <w:szCs w:val="24"/>
              </w:rPr>
              <w:t xml:space="preserve"> </w:t>
            </w:r>
            <w:r w:rsidRPr="001B37A8">
              <w:rPr>
                <w:rFonts w:ascii="Times New Roman" w:hAnsi="Times New Roman" w:cs="Times New Roman"/>
                <w:w w:val="105"/>
                <w:sz w:val="24"/>
                <w:szCs w:val="24"/>
              </w:rPr>
              <w:t>bar the bidder from submission of Bids in any Works/Service tender issued by Indian Railway for a period of 12 months from the date of such banning done in e-platform IREPS</w:t>
            </w:r>
            <w:r w:rsidR="00DE1F47" w:rsidRPr="001B37A8">
              <w:rPr>
                <w:rFonts w:ascii="Times New Roman" w:hAnsi="Times New Roman" w:cs="Times New Roman"/>
                <w:w w:val="105"/>
                <w:sz w:val="24"/>
                <w:szCs w:val="24"/>
              </w:rPr>
              <w:t xml:space="preserve"> </w:t>
            </w:r>
            <w:r w:rsidR="00830A4D" w:rsidRPr="001B37A8">
              <w:rPr>
                <w:rFonts w:ascii="Times New Roman" w:hAnsi="Times New Roman" w:cs="Times New Roman"/>
                <w:w w:val="105"/>
                <w:sz w:val="24"/>
                <w:szCs w:val="24"/>
              </w:rPr>
              <w:t xml:space="preserve">or </w:t>
            </w:r>
            <w:r w:rsidR="00595470" w:rsidRPr="001B37A8">
              <w:rPr>
                <w:rFonts w:ascii="Times New Roman" w:hAnsi="Times New Roman" w:cs="Times New Roman"/>
                <w:w w:val="105"/>
                <w:sz w:val="24"/>
                <w:szCs w:val="24"/>
              </w:rPr>
              <w:t xml:space="preserve">to </w:t>
            </w:r>
            <w:r w:rsidR="00830A4D" w:rsidRPr="001B37A8">
              <w:rPr>
                <w:rFonts w:ascii="Times New Roman" w:hAnsi="Times New Roman" w:cs="Times New Roman"/>
                <w:spacing w:val="-1"/>
                <w:sz w:val="24"/>
                <w:szCs w:val="24"/>
              </w:rPr>
              <w:t xml:space="preserve">forfeit and appropriate </w:t>
            </w:r>
            <w:r w:rsidR="00830A4D" w:rsidRPr="001B37A8">
              <w:rPr>
                <w:rFonts w:ascii="Times New Roman" w:hAnsi="Times New Roman" w:cs="Times New Roman"/>
                <w:w w:val="108"/>
                <w:sz w:val="24"/>
                <w:szCs w:val="24"/>
              </w:rPr>
              <w:t>the Performance Security</w:t>
            </w:r>
            <w:r w:rsidRPr="001B37A8">
              <w:rPr>
                <w:rFonts w:ascii="Times New Roman" w:hAnsi="Times New Roman" w:cs="Times New Roman"/>
                <w:w w:val="108"/>
                <w:sz w:val="24"/>
                <w:szCs w:val="24"/>
              </w:rPr>
              <w:t>, as the case may be,</w:t>
            </w:r>
            <w:r w:rsidR="000B1D93" w:rsidRPr="001B37A8">
              <w:rPr>
                <w:rFonts w:ascii="Times New Roman" w:hAnsi="Times New Roman" w:cs="Times New Roman"/>
                <w:w w:val="108"/>
                <w:sz w:val="24"/>
                <w:szCs w:val="24"/>
              </w:rPr>
              <w:t xml:space="preserve"> </w:t>
            </w:r>
            <w:r w:rsidRPr="001B37A8">
              <w:rPr>
                <w:rFonts w:ascii="Times New Roman" w:hAnsi="Times New Roman" w:cs="Times New Roman"/>
                <w:w w:val="108"/>
                <w:sz w:val="24"/>
                <w:szCs w:val="24"/>
              </w:rPr>
              <w:t xml:space="preserve">as Damages, </w:t>
            </w:r>
            <w:r w:rsidRPr="001B37A8">
              <w:rPr>
                <w:rFonts w:ascii="Times New Roman" w:hAnsi="Times New Roman" w:cs="Times New Roman"/>
                <w:w w:val="109"/>
                <w:sz w:val="24"/>
                <w:szCs w:val="24"/>
              </w:rPr>
              <w:t xml:space="preserve">without prejudice to any other right or remedy that may be available to the </w:t>
            </w:r>
            <w:r w:rsidRPr="001B37A8">
              <w:rPr>
                <w:rFonts w:ascii="Times New Roman" w:hAnsi="Times New Roman" w:cs="Times New Roman"/>
                <w:w w:val="103"/>
                <w:sz w:val="24"/>
                <w:szCs w:val="24"/>
              </w:rPr>
              <w:t xml:space="preserve">Authority under the Bidding Documents and/ or the Agreement, or </w:t>
            </w:r>
            <w:r w:rsidRPr="001B37A8">
              <w:rPr>
                <w:rFonts w:ascii="Times New Roman" w:hAnsi="Times New Roman" w:cs="Times New Roman"/>
                <w:spacing w:val="-3"/>
                <w:sz w:val="24"/>
                <w:szCs w:val="24"/>
              </w:rPr>
              <w:t>otherwise.</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Item No 14 of Appendix-IA</w:t>
            </w:r>
          </w:p>
        </w:tc>
        <w:tc>
          <w:tcPr>
            <w:tcW w:w="3991" w:type="dxa"/>
          </w:tcPr>
          <w:p w:rsidR="005C0BA5" w:rsidRPr="001B37A8" w:rsidRDefault="005C0BA5" w:rsidP="00905C40">
            <w:pPr>
              <w:widowControl w:val="0"/>
              <w:autoSpaceDE w:val="0"/>
              <w:autoSpaceDN w:val="0"/>
              <w:adjustRightInd w:val="0"/>
              <w:spacing w:before="100" w:beforeAutospacing="1" w:after="60"/>
              <w:ind w:right="-11" w:firstLine="21"/>
              <w:jc w:val="both"/>
              <w:rPr>
                <w:rFonts w:ascii="Times New Roman" w:hAnsi="Times New Roman" w:cs="Times New Roman"/>
                <w:w w:val="103"/>
                <w:sz w:val="24"/>
                <w:szCs w:val="24"/>
              </w:rPr>
            </w:pPr>
            <w:r w:rsidRPr="001B37A8">
              <w:rPr>
                <w:rFonts w:ascii="Times New Roman" w:hAnsi="Times New Roman" w:cs="Times New Roman"/>
                <w:spacing w:val="-3"/>
                <w:sz w:val="24"/>
                <w:szCs w:val="24"/>
              </w:rPr>
              <w:tab/>
            </w:r>
            <w:r w:rsidRPr="001B37A8">
              <w:rPr>
                <w:rFonts w:ascii="Times New Roman" w:hAnsi="Times New Roman" w:cs="Times New Roman"/>
                <w:spacing w:val="-2"/>
                <w:sz w:val="24"/>
                <w:szCs w:val="24"/>
              </w:rPr>
              <w:t xml:space="preserve">I/ We further certify that we are not disqualified in terms of the additional criteria </w:t>
            </w:r>
            <w:r w:rsidRPr="001B37A8">
              <w:rPr>
                <w:rFonts w:ascii="Times New Roman" w:hAnsi="Times New Roman" w:cs="Times New Roman"/>
                <w:w w:val="102"/>
                <w:sz w:val="24"/>
                <w:szCs w:val="24"/>
              </w:rPr>
              <w:t xml:space="preserve">specified by the Department of Disinvestment in their OM No. 6/4/2001-DD-II </w:t>
            </w:r>
            <w:r w:rsidRPr="001B37A8">
              <w:rPr>
                <w:rFonts w:ascii="Times New Roman" w:hAnsi="Times New Roman" w:cs="Times New Roman"/>
                <w:w w:val="107"/>
                <w:sz w:val="24"/>
                <w:szCs w:val="24"/>
              </w:rPr>
              <w:t xml:space="preserve">dated 13.7.01, a copy of which forms part of the RFP at Annexure VI of Appendix-IA </w:t>
            </w:r>
            <w:r w:rsidRPr="001B37A8">
              <w:rPr>
                <w:rFonts w:ascii="Times New Roman" w:hAnsi="Times New Roman" w:cs="Times New Roman"/>
                <w:spacing w:val="-3"/>
                <w:sz w:val="24"/>
                <w:szCs w:val="24"/>
              </w:rPr>
              <w:t>thereof.</w:t>
            </w:r>
          </w:p>
        </w:tc>
        <w:tc>
          <w:tcPr>
            <w:tcW w:w="4648" w:type="dxa"/>
          </w:tcPr>
          <w:p w:rsidR="005C0BA5" w:rsidRPr="001B37A8" w:rsidRDefault="00A66478" w:rsidP="00905C40">
            <w:pPr>
              <w:widowControl w:val="0"/>
              <w:autoSpaceDE w:val="0"/>
              <w:autoSpaceDN w:val="0"/>
              <w:adjustRightInd w:val="0"/>
              <w:spacing w:before="100" w:beforeAutospacing="1" w:after="60"/>
              <w:ind w:right="-11" w:firstLine="21"/>
              <w:jc w:val="both"/>
              <w:rPr>
                <w:rFonts w:ascii="Times New Roman" w:hAnsi="Times New Roman" w:cs="Times New Roman"/>
                <w:w w:val="103"/>
                <w:sz w:val="24"/>
                <w:szCs w:val="24"/>
              </w:rPr>
            </w:pPr>
            <w:r w:rsidRPr="001B37A8">
              <w:rPr>
                <w:rFonts w:ascii="Times New Roman" w:hAnsi="Times New Roman" w:cs="Times New Roman"/>
                <w:spacing w:val="-2"/>
                <w:sz w:val="24"/>
                <w:szCs w:val="24"/>
              </w:rPr>
              <w:t xml:space="preserve">I/ We further certify that we are not disqualified in terms of the additional criteria </w:t>
            </w:r>
            <w:r w:rsidRPr="001B37A8">
              <w:rPr>
                <w:rFonts w:ascii="Times New Roman" w:hAnsi="Times New Roman" w:cs="Times New Roman"/>
                <w:w w:val="102"/>
                <w:sz w:val="24"/>
                <w:szCs w:val="24"/>
              </w:rPr>
              <w:t>specified by the Department of Disinvestment in their OM No. 3/9/2016-DoD-II-B dated 28.09.2017</w:t>
            </w:r>
            <w:r w:rsidRPr="001B37A8">
              <w:rPr>
                <w:rFonts w:ascii="Times New Roman" w:hAnsi="Times New Roman" w:cs="Times New Roman"/>
                <w:w w:val="107"/>
                <w:sz w:val="24"/>
                <w:szCs w:val="24"/>
              </w:rPr>
              <w:t xml:space="preserve">, a copy of which forms part of the RFP at Annexure VI of Appendix-IA </w:t>
            </w:r>
            <w:r w:rsidRPr="001B37A8">
              <w:rPr>
                <w:rFonts w:ascii="Times New Roman" w:hAnsi="Times New Roman" w:cs="Times New Roman"/>
                <w:spacing w:val="-3"/>
                <w:sz w:val="24"/>
                <w:szCs w:val="24"/>
              </w:rPr>
              <w:t>thereof.</w:t>
            </w:r>
          </w:p>
        </w:tc>
        <w:tc>
          <w:tcPr>
            <w:tcW w:w="4169" w:type="dxa"/>
          </w:tcPr>
          <w:p w:rsidR="005C0BA5" w:rsidRPr="001B37A8" w:rsidRDefault="002D6402" w:rsidP="00905C40">
            <w:pPr>
              <w:widowControl w:val="0"/>
              <w:autoSpaceDE w:val="0"/>
              <w:autoSpaceDN w:val="0"/>
              <w:adjustRightInd w:val="0"/>
              <w:spacing w:before="100" w:beforeAutospacing="1" w:after="60"/>
              <w:ind w:right="-11" w:firstLine="21"/>
              <w:jc w:val="both"/>
              <w:rPr>
                <w:rFonts w:ascii="Times New Roman" w:hAnsi="Times New Roman" w:cs="Times New Roman"/>
                <w:spacing w:val="-2"/>
                <w:sz w:val="24"/>
                <w:szCs w:val="24"/>
              </w:rPr>
            </w:pPr>
            <w:r w:rsidRPr="001B37A8">
              <w:rPr>
                <w:rFonts w:ascii="Times New Roman" w:hAnsi="Times New Roman" w:cs="Times New Roman"/>
                <w:spacing w:val="-2"/>
                <w:sz w:val="24"/>
                <w:szCs w:val="24"/>
              </w:rPr>
              <w:t xml:space="preserve">I/ We further certify that we are not disqualified in terms of the additional criteria </w:t>
            </w:r>
            <w:r w:rsidRPr="001B37A8">
              <w:rPr>
                <w:rFonts w:ascii="Times New Roman" w:hAnsi="Times New Roman" w:cs="Times New Roman"/>
                <w:w w:val="102"/>
                <w:sz w:val="24"/>
                <w:szCs w:val="24"/>
              </w:rPr>
              <w:t>specified by the Department of Disinvestment in their OM No. 3/9/2016-DoD-II-B dated 28.09.2017</w:t>
            </w:r>
            <w:r w:rsidRPr="001B37A8">
              <w:rPr>
                <w:rFonts w:ascii="Times New Roman" w:hAnsi="Times New Roman" w:cs="Times New Roman"/>
                <w:w w:val="107"/>
                <w:sz w:val="24"/>
                <w:szCs w:val="24"/>
              </w:rPr>
              <w:t xml:space="preserve">, a copy of which forms part of the RFP at Annexure VI of Appendix-IA </w:t>
            </w:r>
            <w:r w:rsidRPr="001B37A8">
              <w:rPr>
                <w:rFonts w:ascii="Times New Roman" w:hAnsi="Times New Roman" w:cs="Times New Roman"/>
                <w:spacing w:val="-3"/>
                <w:sz w:val="24"/>
                <w:szCs w:val="24"/>
              </w:rPr>
              <w:t>thereof.</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 xml:space="preserve">Item No 20 of </w:t>
            </w:r>
            <w:r w:rsidRPr="001B37A8">
              <w:rPr>
                <w:rFonts w:ascii="Times New Roman" w:hAnsi="Times New Roman" w:cs="Times New Roman"/>
                <w:sz w:val="24"/>
                <w:szCs w:val="24"/>
              </w:rPr>
              <w:lastRenderedPageBreak/>
              <w:t>Appendix-IA</w:t>
            </w:r>
          </w:p>
        </w:tc>
        <w:tc>
          <w:tcPr>
            <w:tcW w:w="3991" w:type="dxa"/>
          </w:tcPr>
          <w:p w:rsidR="005C0BA5" w:rsidRPr="001B37A8" w:rsidRDefault="005C0BA5" w:rsidP="00905C40">
            <w:pPr>
              <w:widowControl w:val="0"/>
              <w:autoSpaceDE w:val="0"/>
              <w:autoSpaceDN w:val="0"/>
              <w:adjustRightInd w:val="0"/>
              <w:spacing w:before="100" w:beforeAutospacing="1" w:after="60" w:line="228" w:lineRule="auto"/>
              <w:ind w:right="-7" w:firstLine="21"/>
              <w:jc w:val="both"/>
              <w:rPr>
                <w:rFonts w:ascii="Times New Roman" w:hAnsi="Times New Roman" w:cs="Times New Roman"/>
                <w:sz w:val="24"/>
                <w:szCs w:val="24"/>
              </w:rPr>
            </w:pPr>
            <w:r w:rsidRPr="001B37A8">
              <w:rPr>
                <w:rFonts w:ascii="Times New Roman" w:hAnsi="Times New Roman" w:cs="Times New Roman"/>
                <w:sz w:val="24"/>
                <w:szCs w:val="24"/>
              </w:rPr>
              <w:lastRenderedPageBreak/>
              <w:t>I/ We offer a Bid Security of Rs.***</w:t>
            </w:r>
            <w:r w:rsidRPr="001B37A8">
              <w:rPr>
                <w:rFonts w:ascii="Times New Roman" w:hAnsi="Times New Roman" w:cs="Times New Roman"/>
                <w:spacing w:val="-1"/>
                <w:sz w:val="24"/>
                <w:szCs w:val="24"/>
              </w:rPr>
              <w:t>* (Rupees ****</w:t>
            </w:r>
            <w:r w:rsidRPr="001B37A8">
              <w:rPr>
                <w:rFonts w:ascii="Times New Roman" w:hAnsi="Times New Roman" w:cs="Times New Roman"/>
                <w:w w:val="101"/>
                <w:sz w:val="24"/>
                <w:szCs w:val="24"/>
              </w:rPr>
              <w:t xml:space="preserve"> only) to the </w:t>
            </w:r>
            <w:r w:rsidRPr="001B37A8">
              <w:rPr>
                <w:rFonts w:ascii="Times New Roman" w:hAnsi="Times New Roman" w:cs="Times New Roman"/>
                <w:spacing w:val="-3"/>
                <w:sz w:val="24"/>
                <w:szCs w:val="24"/>
              </w:rPr>
              <w:t xml:space="preserve">Authority in </w:t>
            </w:r>
            <w:r w:rsidRPr="001B37A8">
              <w:rPr>
                <w:rFonts w:ascii="Times New Roman" w:hAnsi="Times New Roman" w:cs="Times New Roman"/>
                <w:spacing w:val="-3"/>
                <w:sz w:val="24"/>
                <w:szCs w:val="24"/>
              </w:rPr>
              <w:lastRenderedPageBreak/>
              <w:t>accordance with the RFP Document.</w:t>
            </w:r>
          </w:p>
        </w:tc>
        <w:tc>
          <w:tcPr>
            <w:tcW w:w="4648" w:type="dxa"/>
          </w:tcPr>
          <w:p w:rsidR="005C0BA5" w:rsidRPr="001B37A8" w:rsidRDefault="005C0BA5" w:rsidP="00905C40">
            <w:pPr>
              <w:jc w:val="both"/>
              <w:rPr>
                <w:rFonts w:ascii="Times New Roman" w:hAnsi="Times New Roman" w:cs="Times New Roman"/>
                <w:spacing w:val="-3"/>
                <w:sz w:val="24"/>
                <w:szCs w:val="24"/>
              </w:rPr>
            </w:pPr>
            <w:r w:rsidRPr="001B37A8">
              <w:rPr>
                <w:rFonts w:ascii="Times New Roman" w:hAnsi="Times New Roman" w:cs="Times New Roman"/>
                <w:sz w:val="24"/>
                <w:szCs w:val="24"/>
              </w:rPr>
              <w:lastRenderedPageBreak/>
              <w:t>I/ We offer a Bid Security of Rs.***</w:t>
            </w:r>
            <w:r w:rsidRPr="001B37A8">
              <w:rPr>
                <w:rFonts w:ascii="Times New Roman" w:hAnsi="Times New Roman" w:cs="Times New Roman"/>
                <w:spacing w:val="-1"/>
                <w:sz w:val="24"/>
                <w:szCs w:val="24"/>
              </w:rPr>
              <w:t>* (Rupees ****</w:t>
            </w:r>
            <w:r w:rsidRPr="001B37A8">
              <w:rPr>
                <w:rFonts w:ascii="Times New Roman" w:hAnsi="Times New Roman" w:cs="Times New Roman"/>
                <w:w w:val="101"/>
                <w:sz w:val="24"/>
                <w:szCs w:val="24"/>
              </w:rPr>
              <w:t xml:space="preserve"> only) to the </w:t>
            </w:r>
            <w:r w:rsidRPr="001B37A8">
              <w:rPr>
                <w:rFonts w:ascii="Times New Roman" w:hAnsi="Times New Roman" w:cs="Times New Roman"/>
                <w:spacing w:val="-3"/>
                <w:sz w:val="24"/>
                <w:szCs w:val="24"/>
              </w:rPr>
              <w:t xml:space="preserve">Authority in </w:t>
            </w:r>
            <w:r w:rsidRPr="001B37A8">
              <w:rPr>
                <w:rFonts w:ascii="Times New Roman" w:hAnsi="Times New Roman" w:cs="Times New Roman"/>
                <w:spacing w:val="-3"/>
                <w:sz w:val="24"/>
                <w:szCs w:val="24"/>
              </w:rPr>
              <w:lastRenderedPageBreak/>
              <w:t>accordance with the RFP Document</w:t>
            </w:r>
          </w:p>
          <w:p w:rsidR="005C0BA5" w:rsidRPr="001B37A8" w:rsidRDefault="005C0BA5" w:rsidP="00905C40">
            <w:pPr>
              <w:jc w:val="both"/>
              <w:rPr>
                <w:rFonts w:ascii="Times New Roman" w:hAnsi="Times New Roman" w:cs="Times New Roman"/>
                <w:sz w:val="24"/>
                <w:szCs w:val="24"/>
              </w:rPr>
            </w:pPr>
          </w:p>
        </w:tc>
        <w:tc>
          <w:tcPr>
            <w:tcW w:w="4169" w:type="dxa"/>
          </w:tcPr>
          <w:p w:rsidR="005C0BA5" w:rsidRPr="001B37A8" w:rsidRDefault="003A1A48" w:rsidP="003A1A48">
            <w:pPr>
              <w:jc w:val="both"/>
              <w:rPr>
                <w:rFonts w:ascii="Times New Roman" w:hAnsi="Times New Roman" w:cs="Times New Roman"/>
                <w:sz w:val="24"/>
                <w:szCs w:val="24"/>
              </w:rPr>
            </w:pPr>
            <w:r w:rsidRPr="001B37A8">
              <w:rPr>
                <w:rFonts w:ascii="Times New Roman" w:hAnsi="Times New Roman" w:cs="Times New Roman"/>
                <w:spacing w:val="-3"/>
                <w:sz w:val="24"/>
                <w:szCs w:val="24"/>
              </w:rPr>
              <w:lastRenderedPageBreak/>
              <w:t xml:space="preserve">I/We submit a Bid Security Declaration to the Authority in accordance with the RFP </w:t>
            </w:r>
            <w:r w:rsidRPr="001B37A8">
              <w:rPr>
                <w:rFonts w:ascii="Times New Roman" w:hAnsi="Times New Roman" w:cs="Times New Roman"/>
                <w:spacing w:val="-3"/>
                <w:sz w:val="24"/>
                <w:szCs w:val="24"/>
              </w:rPr>
              <w:lastRenderedPageBreak/>
              <w:t>Document.</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Item No 21 of Appendix-IA</w:t>
            </w:r>
          </w:p>
        </w:tc>
        <w:tc>
          <w:tcPr>
            <w:tcW w:w="3991" w:type="dxa"/>
          </w:tcPr>
          <w:p w:rsidR="005C0BA5" w:rsidRPr="001B37A8" w:rsidRDefault="005C0BA5" w:rsidP="00905C40">
            <w:pPr>
              <w:widowControl w:val="0"/>
              <w:autoSpaceDE w:val="0"/>
              <w:autoSpaceDN w:val="0"/>
              <w:adjustRightInd w:val="0"/>
              <w:spacing w:before="100" w:beforeAutospacing="1" w:after="60" w:line="228" w:lineRule="auto"/>
              <w:ind w:right="-21" w:firstLine="21"/>
              <w:jc w:val="both"/>
              <w:rPr>
                <w:rFonts w:ascii="Times New Roman" w:hAnsi="Times New Roman" w:cs="Times New Roman"/>
                <w:spacing w:val="-3"/>
                <w:sz w:val="24"/>
                <w:szCs w:val="24"/>
              </w:rPr>
            </w:pPr>
            <w:r w:rsidRPr="001B37A8">
              <w:rPr>
                <w:rFonts w:ascii="Times New Roman" w:hAnsi="Times New Roman" w:cs="Times New Roman"/>
                <w:w w:val="106"/>
                <w:sz w:val="24"/>
                <w:szCs w:val="24"/>
              </w:rPr>
              <w:t>The Bid Security in the form of a e-payment receipt</w:t>
            </w:r>
            <w:r w:rsidRPr="001B37A8">
              <w:rPr>
                <w:rFonts w:ascii="Times New Roman" w:hAnsi="Times New Roman" w:cs="Times New Roman"/>
                <w:spacing w:val="-3"/>
                <w:sz w:val="24"/>
                <w:szCs w:val="24"/>
              </w:rPr>
              <w:t xml:space="preserve"> is attached.</w:t>
            </w:r>
          </w:p>
          <w:p w:rsidR="005C0BA5" w:rsidRPr="001B37A8" w:rsidRDefault="005C0BA5" w:rsidP="00905C40">
            <w:pPr>
              <w:widowControl w:val="0"/>
              <w:autoSpaceDE w:val="0"/>
              <w:autoSpaceDN w:val="0"/>
              <w:adjustRightInd w:val="0"/>
              <w:spacing w:before="240" w:after="100" w:afterAutospacing="1"/>
              <w:ind w:firstLine="720"/>
              <w:jc w:val="both"/>
              <w:rPr>
                <w:rFonts w:ascii="Times New Roman" w:hAnsi="Times New Roman" w:cs="Times New Roman"/>
                <w:sz w:val="24"/>
                <w:szCs w:val="24"/>
              </w:rPr>
            </w:pPr>
          </w:p>
        </w:tc>
        <w:tc>
          <w:tcPr>
            <w:tcW w:w="4648" w:type="dxa"/>
          </w:tcPr>
          <w:p w:rsidR="005C0BA5" w:rsidRPr="001B37A8" w:rsidRDefault="005C0BA5" w:rsidP="003A1A48">
            <w:pPr>
              <w:widowControl w:val="0"/>
              <w:autoSpaceDE w:val="0"/>
              <w:autoSpaceDN w:val="0"/>
              <w:adjustRightInd w:val="0"/>
              <w:spacing w:before="100" w:beforeAutospacing="1" w:after="60" w:line="228" w:lineRule="auto"/>
              <w:ind w:left="446" w:right="-21" w:hanging="425"/>
              <w:jc w:val="both"/>
              <w:rPr>
                <w:rFonts w:ascii="Times New Roman" w:hAnsi="Times New Roman" w:cs="Times New Roman"/>
                <w:spacing w:val="-3"/>
                <w:sz w:val="24"/>
                <w:szCs w:val="24"/>
              </w:rPr>
            </w:pPr>
            <w:r w:rsidRPr="001B37A8">
              <w:rPr>
                <w:rFonts w:ascii="Times New Roman" w:hAnsi="Times New Roman" w:cs="Times New Roman"/>
                <w:w w:val="106"/>
                <w:sz w:val="24"/>
                <w:szCs w:val="24"/>
              </w:rPr>
              <w:t>The Bid Security in the form of a</w:t>
            </w:r>
            <w:r w:rsidR="000B1D93" w:rsidRPr="001B37A8">
              <w:rPr>
                <w:rFonts w:ascii="Times New Roman" w:hAnsi="Times New Roman" w:cs="Times New Roman"/>
                <w:w w:val="106"/>
                <w:sz w:val="24"/>
                <w:szCs w:val="24"/>
              </w:rPr>
              <w:t>n</w:t>
            </w:r>
            <w:r w:rsidRPr="001B37A8">
              <w:rPr>
                <w:rFonts w:ascii="Times New Roman" w:hAnsi="Times New Roman" w:cs="Times New Roman"/>
                <w:w w:val="106"/>
                <w:sz w:val="24"/>
                <w:szCs w:val="24"/>
              </w:rPr>
              <w:t xml:space="preserve"> e-payment receipt </w:t>
            </w:r>
            <w:r w:rsidRPr="001B37A8">
              <w:rPr>
                <w:rFonts w:ascii="Times New Roman" w:hAnsi="Times New Roman" w:cs="Times New Roman"/>
                <w:spacing w:val="-3"/>
                <w:sz w:val="24"/>
                <w:szCs w:val="24"/>
              </w:rPr>
              <w:t>is attached.</w:t>
            </w:r>
          </w:p>
          <w:p w:rsidR="005C0BA5" w:rsidRPr="001B37A8" w:rsidRDefault="005C0BA5" w:rsidP="00905C40">
            <w:pPr>
              <w:jc w:val="both"/>
              <w:rPr>
                <w:rFonts w:ascii="Times New Roman" w:hAnsi="Times New Roman" w:cs="Times New Roman"/>
                <w:sz w:val="24"/>
                <w:szCs w:val="24"/>
              </w:rPr>
            </w:pPr>
          </w:p>
        </w:tc>
        <w:tc>
          <w:tcPr>
            <w:tcW w:w="4169" w:type="dxa"/>
          </w:tcPr>
          <w:p w:rsidR="003A1A48" w:rsidRPr="001B37A8" w:rsidRDefault="003A1A48" w:rsidP="003A1A48">
            <w:pPr>
              <w:widowControl w:val="0"/>
              <w:autoSpaceDE w:val="0"/>
              <w:autoSpaceDN w:val="0"/>
              <w:adjustRightInd w:val="0"/>
              <w:spacing w:before="100" w:beforeAutospacing="1" w:after="60" w:line="228" w:lineRule="auto"/>
              <w:ind w:left="446" w:right="-21" w:hanging="425"/>
              <w:jc w:val="both"/>
              <w:rPr>
                <w:rFonts w:ascii="Times New Roman" w:hAnsi="Times New Roman" w:cs="Times New Roman"/>
                <w:w w:val="106"/>
                <w:sz w:val="24"/>
                <w:szCs w:val="24"/>
              </w:rPr>
            </w:pPr>
            <w:r w:rsidRPr="001B37A8">
              <w:rPr>
                <w:rFonts w:ascii="Times New Roman" w:hAnsi="Times New Roman" w:cs="Times New Roman"/>
                <w:w w:val="106"/>
                <w:sz w:val="24"/>
                <w:szCs w:val="24"/>
              </w:rPr>
              <w:t>The Bid Security declaration</w:t>
            </w:r>
            <w:r w:rsidR="00BD2EE8" w:rsidRPr="001B37A8">
              <w:rPr>
                <w:rFonts w:ascii="Times New Roman" w:hAnsi="Times New Roman" w:cs="Times New Roman"/>
                <w:w w:val="106"/>
                <w:sz w:val="24"/>
                <w:szCs w:val="24"/>
              </w:rPr>
              <w:t xml:space="preserve"> </w:t>
            </w:r>
            <w:r w:rsidRPr="001B37A8">
              <w:rPr>
                <w:rFonts w:ascii="Times New Roman" w:hAnsi="Times New Roman" w:cs="Times New Roman"/>
                <w:spacing w:val="-3"/>
                <w:sz w:val="24"/>
                <w:szCs w:val="24"/>
              </w:rPr>
              <w:t>is attached.</w:t>
            </w:r>
          </w:p>
          <w:p w:rsidR="005C0BA5" w:rsidRPr="001B37A8" w:rsidRDefault="005C0BA5" w:rsidP="00905C40">
            <w:pPr>
              <w:widowControl w:val="0"/>
              <w:autoSpaceDE w:val="0"/>
              <w:autoSpaceDN w:val="0"/>
              <w:adjustRightInd w:val="0"/>
              <w:spacing w:before="100" w:beforeAutospacing="1" w:after="60" w:line="228" w:lineRule="auto"/>
              <w:ind w:left="446" w:right="-21" w:hanging="425"/>
              <w:jc w:val="both"/>
              <w:rPr>
                <w:rFonts w:ascii="Times New Roman" w:hAnsi="Times New Roman" w:cs="Times New Roman"/>
                <w:w w:val="106"/>
                <w:sz w:val="24"/>
                <w:szCs w:val="24"/>
              </w:rPr>
            </w:pP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t>Para 5 of Appendix-III</w:t>
            </w:r>
          </w:p>
        </w:tc>
        <w:tc>
          <w:tcPr>
            <w:tcW w:w="3991" w:type="dxa"/>
          </w:tcPr>
          <w:p w:rsidR="005C0BA5" w:rsidRPr="001B37A8" w:rsidRDefault="005C0BA5" w:rsidP="00905C40">
            <w:pPr>
              <w:pStyle w:val="BodyText2"/>
              <w:spacing w:after="100" w:afterAutospacing="1" w:line="216" w:lineRule="auto"/>
              <w:ind w:right="-6"/>
              <w:jc w:val="both"/>
              <w:rPr>
                <w:rFonts w:ascii="Times New Roman" w:hAnsi="Times New Roman" w:cs="Times New Roman"/>
                <w:w w:val="106"/>
                <w:sz w:val="24"/>
                <w:szCs w:val="24"/>
              </w:rPr>
            </w:pPr>
            <w:r w:rsidRPr="001B37A8">
              <w:rPr>
                <w:rFonts w:ascii="Times New Roman" w:hAnsi="Times New Roman" w:cs="Times New Roman"/>
                <w:sz w:val="24"/>
                <w:szCs w:val="24"/>
              </w:rPr>
              <w:t>We, …… having our registered office at ……., M/s. ….. having our registered office at …, M/s. … having our registered office at ….., and ….. having our registered office at ………, (hereinafter collectively referred to as the “Principals”) do hereby irrevocably designate, nominate, constitute, appoint and authorize M/s ……. having its registered office at ………., being one of the Members of the {</w:t>
            </w:r>
            <w:r w:rsidRPr="001B37A8">
              <w:rPr>
                <w:rFonts w:ascii="Times New Roman" w:hAnsi="Times New Roman" w:cs="Times New Roman"/>
                <w:sz w:val="24"/>
                <w:szCs w:val="24"/>
                <w:lang w:val="en-GB"/>
              </w:rPr>
              <w:t>Consortium/Joint Venture</w:t>
            </w:r>
            <w:r w:rsidRPr="001B37A8">
              <w:rPr>
                <w:rFonts w:ascii="Times New Roman" w:hAnsi="Times New Roman" w:cs="Times New Roman"/>
                <w:b/>
                <w:bCs/>
                <w:sz w:val="24"/>
                <w:szCs w:val="24"/>
              </w:rPr>
              <w:t>}</w:t>
            </w:r>
            <w:r w:rsidRPr="001B37A8">
              <w:rPr>
                <w:rFonts w:ascii="Times New Roman" w:hAnsi="Times New Roman" w:cs="Times New Roman"/>
                <w:sz w:val="24"/>
                <w:szCs w:val="24"/>
              </w:rPr>
              <w:t>, as the Lead Member and true and lawful attorney of the Consortium/Joint Venture (hereinafter referred to as the “Attorney”). We hereby irrevocably authorize the Attorney (with power to sub-delegate) to conduct all business for and on behalf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and any one of us during the Bidding process and, in the event the {Consortium/Joint Venture} is awarded the contract, during the execution of the Project and in this regard, to do on our behalf and on behalf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all or any of such acts, deeds or things as are necessary or required or incidental to the pre-qualification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and submission of its Bid for the Project, including but not limited to signing and submission of all applications, Bids and other documents,</w:t>
            </w:r>
            <w:r w:rsidR="00095E9A" w:rsidRPr="001B37A8">
              <w:rPr>
                <w:rFonts w:ascii="Times New Roman" w:hAnsi="Times New Roman" w:cs="Times New Roman"/>
                <w:sz w:val="24"/>
                <w:szCs w:val="24"/>
              </w:rPr>
              <w:t xml:space="preserve"> </w:t>
            </w:r>
            <w:r w:rsidRPr="001B37A8">
              <w:rPr>
                <w:rFonts w:ascii="Times New Roman" w:hAnsi="Times New Roman" w:cs="Times New Roman"/>
                <w:sz w:val="24"/>
                <w:szCs w:val="24"/>
              </w:rPr>
              <w:t>signing bank Guarantee for Bid security</w:t>
            </w:r>
            <w:r w:rsidR="00277B0A" w:rsidRPr="001B37A8">
              <w:rPr>
                <w:rFonts w:ascii="Times New Roman" w:hAnsi="Times New Roman" w:cs="Times New Roman"/>
                <w:sz w:val="24"/>
                <w:szCs w:val="24"/>
              </w:rPr>
              <w:t xml:space="preserve"> </w:t>
            </w:r>
            <w:r w:rsidRPr="001B37A8">
              <w:rPr>
                <w:rFonts w:ascii="Times New Roman" w:hAnsi="Times New Roman" w:cs="Times New Roman"/>
                <w:sz w:val="24"/>
                <w:szCs w:val="24"/>
              </w:rPr>
              <w:t xml:space="preserve">and writings, participate in pre Bid and other conferences, respond to queries, </w:t>
            </w:r>
            <w:r w:rsidRPr="001B37A8">
              <w:rPr>
                <w:rFonts w:ascii="Times New Roman" w:hAnsi="Times New Roman" w:cs="Times New Roman"/>
                <w:sz w:val="24"/>
                <w:szCs w:val="24"/>
              </w:rPr>
              <w:lastRenderedPageBreak/>
              <w:t>submit information/ documents, sign and execute contracts and undertakings consequent to acceptance of the Bid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and generally to represent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in all its dealings with the Authority, and/ or any other Government Agency or any person, in all matters in connection with or relating to or arising out of the {</w:t>
            </w:r>
            <w:r w:rsidRPr="001B37A8">
              <w:rPr>
                <w:rFonts w:ascii="Times New Roman" w:hAnsi="Times New Roman" w:cs="Times New Roman"/>
                <w:sz w:val="24"/>
                <w:szCs w:val="24"/>
                <w:lang w:val="en-GB"/>
              </w:rPr>
              <w:t>Consortium/Joint Venture</w:t>
            </w:r>
            <w:r w:rsidRPr="001B37A8">
              <w:rPr>
                <w:rFonts w:ascii="Times New Roman" w:hAnsi="Times New Roman" w:cs="Times New Roman"/>
                <w:sz w:val="24"/>
                <w:szCs w:val="24"/>
              </w:rPr>
              <w:t>} Bid for the in all respect Project and/ or upon award thereof till the EPC Contract is entered into with the Authority &amp; Compelled.</w:t>
            </w:r>
          </w:p>
        </w:tc>
        <w:tc>
          <w:tcPr>
            <w:tcW w:w="4648" w:type="dxa"/>
          </w:tcPr>
          <w:p w:rsidR="005C0BA5" w:rsidRPr="001B37A8" w:rsidRDefault="005C0BA5" w:rsidP="00DD11DA">
            <w:pPr>
              <w:pStyle w:val="BodyText2"/>
              <w:spacing w:after="100" w:afterAutospacing="1" w:line="216" w:lineRule="auto"/>
              <w:ind w:right="-6"/>
              <w:jc w:val="both"/>
              <w:rPr>
                <w:rFonts w:ascii="Times New Roman" w:hAnsi="Times New Roman" w:cs="Times New Roman"/>
                <w:w w:val="106"/>
                <w:sz w:val="24"/>
                <w:szCs w:val="24"/>
              </w:rPr>
            </w:pPr>
            <w:r w:rsidRPr="001B37A8">
              <w:rPr>
                <w:rFonts w:ascii="Times New Roman" w:hAnsi="Times New Roman" w:cs="Times New Roman"/>
                <w:sz w:val="24"/>
                <w:szCs w:val="24"/>
              </w:rPr>
              <w:lastRenderedPageBreak/>
              <w:t>We, …… having our registered office at ……., M/s. ….. having our registered office at …, M/s. … having our registered office at ….., and ….. having our registered office at ………, (hereinafter collectively referred to as the “Principals”) do hereby irrevocably designate, nominate, constitute, appoint and authorize M/s ……. having its registered office at ………., being one of the Members of the {</w:t>
            </w:r>
            <w:r w:rsidRPr="001B37A8">
              <w:rPr>
                <w:rFonts w:ascii="Times New Roman" w:hAnsi="Times New Roman" w:cs="Times New Roman"/>
                <w:sz w:val="24"/>
                <w:szCs w:val="24"/>
                <w:lang w:val="en-GB"/>
              </w:rPr>
              <w:t>Consortium/Joint Venture</w:t>
            </w:r>
            <w:r w:rsidRPr="001B37A8">
              <w:rPr>
                <w:rFonts w:ascii="Times New Roman" w:hAnsi="Times New Roman" w:cs="Times New Roman"/>
                <w:b/>
                <w:bCs/>
                <w:sz w:val="24"/>
                <w:szCs w:val="24"/>
              </w:rPr>
              <w:t>}</w:t>
            </w:r>
            <w:r w:rsidRPr="001B37A8">
              <w:rPr>
                <w:rFonts w:ascii="Times New Roman" w:hAnsi="Times New Roman" w:cs="Times New Roman"/>
                <w:sz w:val="24"/>
                <w:szCs w:val="24"/>
              </w:rPr>
              <w:t>, as the Lead Member and true and lawful attorney of the Consortium/Joint Venture (hereinafter referred to as the “Attorney”). We hereby irrevocably authorize the Attorney (with power to sub-delegate) to conduct all business for and on behalf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and any one of us during the Bidding process and, in the event the {Consortium/Joint Venture} is awarded the contract, during the execution of the Project and in this regard, to do on our behalf and on behalf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all or any of such acts, deeds or things as are necessary or required or incidental to the pre-qualification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and submission of its Bid for the Project, including but not limited to signing and submission of all applications, Bids and other documents</w:t>
            </w:r>
            <w:r w:rsidR="00095E9A" w:rsidRPr="001B37A8">
              <w:rPr>
                <w:rFonts w:ascii="Times New Roman" w:hAnsi="Times New Roman" w:cs="Times New Roman"/>
                <w:b/>
                <w:bCs/>
                <w:sz w:val="24"/>
                <w:szCs w:val="24"/>
              </w:rPr>
              <w:t xml:space="preserve">, </w:t>
            </w:r>
            <w:r w:rsidRPr="001B37A8">
              <w:rPr>
                <w:rFonts w:ascii="Times New Roman" w:hAnsi="Times New Roman" w:cs="Times New Roman"/>
                <w:sz w:val="24"/>
                <w:szCs w:val="24"/>
              </w:rPr>
              <w:t>signing bank Guarantee for Bid security</w:t>
            </w:r>
            <w:r w:rsidR="003A5ADC" w:rsidRPr="001B37A8">
              <w:rPr>
                <w:rFonts w:ascii="Times New Roman" w:hAnsi="Times New Roman" w:cs="Times New Roman"/>
                <w:sz w:val="24"/>
                <w:szCs w:val="24"/>
              </w:rPr>
              <w:t xml:space="preserve"> </w:t>
            </w:r>
            <w:r w:rsidRPr="001B37A8">
              <w:rPr>
                <w:rFonts w:ascii="Times New Roman" w:hAnsi="Times New Roman" w:cs="Times New Roman"/>
                <w:sz w:val="24"/>
                <w:szCs w:val="24"/>
              </w:rPr>
              <w:t>and writings, participate in pre Bid and other conferences, respond to queries, submit information/ documents, sign and execute contracts and undertakings consequent to acceptance of the Bid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and generally to represent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xml:space="preserve">} in all its dealings with the Authority, and/ or </w:t>
            </w:r>
            <w:r w:rsidRPr="001B37A8">
              <w:rPr>
                <w:rFonts w:ascii="Times New Roman" w:hAnsi="Times New Roman" w:cs="Times New Roman"/>
                <w:sz w:val="24"/>
                <w:szCs w:val="24"/>
              </w:rPr>
              <w:lastRenderedPageBreak/>
              <w:t>any other Government Agency or any person, in all matters in connection with or relating to or arising out of the {</w:t>
            </w:r>
            <w:r w:rsidRPr="001B37A8">
              <w:rPr>
                <w:rFonts w:ascii="Times New Roman" w:hAnsi="Times New Roman" w:cs="Times New Roman"/>
                <w:sz w:val="24"/>
                <w:szCs w:val="24"/>
                <w:lang w:val="en-GB"/>
              </w:rPr>
              <w:t>Consortium/Joint Venture</w:t>
            </w:r>
            <w:r w:rsidRPr="001B37A8">
              <w:rPr>
                <w:rFonts w:ascii="Times New Roman" w:hAnsi="Times New Roman" w:cs="Times New Roman"/>
                <w:sz w:val="24"/>
                <w:szCs w:val="24"/>
              </w:rPr>
              <w:t xml:space="preserve">} Bid in all respect </w:t>
            </w:r>
            <w:r w:rsidR="00BC7D49" w:rsidRPr="001B37A8">
              <w:rPr>
                <w:rFonts w:ascii="Times New Roman" w:hAnsi="Times New Roman" w:cs="Times New Roman"/>
                <w:sz w:val="24"/>
                <w:szCs w:val="24"/>
              </w:rPr>
              <w:t xml:space="preserve">for the </w:t>
            </w:r>
            <w:r w:rsidRPr="001B37A8">
              <w:rPr>
                <w:rFonts w:ascii="Times New Roman" w:hAnsi="Times New Roman" w:cs="Times New Roman"/>
                <w:sz w:val="24"/>
                <w:szCs w:val="24"/>
              </w:rPr>
              <w:t xml:space="preserve">Project and/ or upon award thereof till the EPC Contract is entered </w:t>
            </w:r>
            <w:r w:rsidR="00DD11DA" w:rsidRPr="001B37A8">
              <w:rPr>
                <w:rFonts w:ascii="Times New Roman" w:hAnsi="Times New Roman" w:cs="Times New Roman"/>
                <w:sz w:val="24"/>
                <w:szCs w:val="24"/>
              </w:rPr>
              <w:t>into with the Authority &amp; Complet</w:t>
            </w:r>
            <w:r w:rsidRPr="001B37A8">
              <w:rPr>
                <w:rFonts w:ascii="Times New Roman" w:hAnsi="Times New Roman" w:cs="Times New Roman"/>
                <w:sz w:val="24"/>
                <w:szCs w:val="24"/>
              </w:rPr>
              <w:t>ed.</w:t>
            </w:r>
          </w:p>
        </w:tc>
        <w:tc>
          <w:tcPr>
            <w:tcW w:w="4169" w:type="dxa"/>
          </w:tcPr>
          <w:p w:rsidR="005C0BA5" w:rsidRPr="001B37A8" w:rsidRDefault="003A5ADC" w:rsidP="007010C7">
            <w:pPr>
              <w:pStyle w:val="BodyText2"/>
              <w:spacing w:after="100" w:afterAutospacing="1" w:line="216" w:lineRule="auto"/>
              <w:ind w:right="-6"/>
              <w:jc w:val="both"/>
              <w:rPr>
                <w:rFonts w:ascii="Times New Roman" w:hAnsi="Times New Roman" w:cs="Times New Roman"/>
                <w:sz w:val="24"/>
                <w:szCs w:val="24"/>
              </w:rPr>
            </w:pPr>
            <w:r w:rsidRPr="001B37A8">
              <w:rPr>
                <w:rFonts w:ascii="Times New Roman" w:hAnsi="Times New Roman" w:cs="Times New Roman"/>
                <w:sz w:val="24"/>
                <w:szCs w:val="24"/>
              </w:rPr>
              <w:lastRenderedPageBreak/>
              <w:t>We, …… having our registered office at ……., M/s. ….. having our registered office at …, M/s. … having our registered office at ….., and ….. having our registered office at ………, (hereinafter collectively referred to as the “Principals”) do hereby irrevocably designate, nominate, constitute, appoint and authorize M/s ……. having its registered office at ………., being one of the Members of the {</w:t>
            </w:r>
            <w:r w:rsidRPr="001B37A8">
              <w:rPr>
                <w:rFonts w:ascii="Times New Roman" w:hAnsi="Times New Roman" w:cs="Times New Roman"/>
                <w:sz w:val="24"/>
                <w:szCs w:val="24"/>
                <w:lang w:val="en-GB"/>
              </w:rPr>
              <w:t>Consortium/Joint Venture</w:t>
            </w:r>
            <w:r w:rsidRPr="001B37A8">
              <w:rPr>
                <w:rFonts w:ascii="Times New Roman" w:hAnsi="Times New Roman" w:cs="Times New Roman"/>
                <w:b/>
                <w:bCs/>
                <w:sz w:val="24"/>
                <w:szCs w:val="24"/>
              </w:rPr>
              <w:t>}</w:t>
            </w:r>
            <w:r w:rsidRPr="001B37A8">
              <w:rPr>
                <w:rFonts w:ascii="Times New Roman" w:hAnsi="Times New Roman" w:cs="Times New Roman"/>
                <w:sz w:val="24"/>
                <w:szCs w:val="24"/>
              </w:rPr>
              <w:t>, as the Lead Member and true and lawful attorney of the Consortium/Joint Venture (hereinafter referred to as the “Attorney”). We hereby irrevocably authorize the Attorney (with power to sub-delegate) to conduct all business for and on behalf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and any one of us during the Bidding process and, in the event the {Consortium/Joint Venture} is awarded the contract, during the execution of the Project and in this regard, to do on our behalf and on behalf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all or any of such acts, deeds or things as are necessary or required or incidental to the pre-qualification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and submission of its Bid for the Project, including but not limited to signing and submission of all applications, Bids and other documents</w:t>
            </w:r>
            <w:r w:rsidRPr="001B37A8">
              <w:rPr>
                <w:rFonts w:ascii="Times New Roman" w:hAnsi="Times New Roman" w:cs="Times New Roman"/>
                <w:b/>
                <w:bCs/>
                <w:sz w:val="24"/>
                <w:szCs w:val="24"/>
              </w:rPr>
              <w:t xml:space="preserve">, </w:t>
            </w:r>
            <w:r w:rsidRPr="001B37A8">
              <w:rPr>
                <w:rFonts w:ascii="Times New Roman" w:hAnsi="Times New Roman" w:cs="Times New Roman"/>
                <w:sz w:val="24"/>
                <w:szCs w:val="24"/>
              </w:rPr>
              <w:t xml:space="preserve">signing Bid security Declaration and writings, participate in pre Bid and other conferences, respond to queries, submit information/ documents, sign and execute contracts </w:t>
            </w:r>
            <w:r w:rsidRPr="001B37A8">
              <w:rPr>
                <w:rFonts w:ascii="Times New Roman" w:hAnsi="Times New Roman" w:cs="Times New Roman"/>
                <w:sz w:val="24"/>
                <w:szCs w:val="24"/>
              </w:rPr>
              <w:lastRenderedPageBreak/>
              <w:t>and undertakings consequent to acceptance of the Bid of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and generally to represent the {</w:t>
            </w:r>
            <w:r w:rsidRPr="001B37A8">
              <w:rPr>
                <w:rFonts w:ascii="Times New Roman" w:hAnsi="Times New Roman" w:cs="Times New Roman"/>
                <w:sz w:val="24"/>
                <w:szCs w:val="24"/>
                <w:lang w:val="en-GB"/>
              </w:rPr>
              <w:t xml:space="preserve"> Consortium/Joint Venture</w:t>
            </w:r>
            <w:r w:rsidRPr="001B37A8">
              <w:rPr>
                <w:rFonts w:ascii="Times New Roman" w:hAnsi="Times New Roman" w:cs="Times New Roman"/>
                <w:sz w:val="24"/>
                <w:szCs w:val="24"/>
              </w:rPr>
              <w:t>} in all its dealings with the Authority, and/ or any other Government Agency or any person, in all matters in connection with or relating to or arising out of the {</w:t>
            </w:r>
            <w:r w:rsidRPr="001B37A8">
              <w:rPr>
                <w:rFonts w:ascii="Times New Roman" w:hAnsi="Times New Roman" w:cs="Times New Roman"/>
                <w:sz w:val="24"/>
                <w:szCs w:val="24"/>
                <w:lang w:val="en-GB"/>
              </w:rPr>
              <w:t>Consortium/Joint Venture</w:t>
            </w:r>
            <w:r w:rsidRPr="001B37A8">
              <w:rPr>
                <w:rFonts w:ascii="Times New Roman" w:hAnsi="Times New Roman" w:cs="Times New Roman"/>
                <w:sz w:val="24"/>
                <w:szCs w:val="24"/>
              </w:rPr>
              <w:t xml:space="preserve">} Bid in all respect </w:t>
            </w:r>
            <w:r w:rsidR="007010C7" w:rsidRPr="001B37A8">
              <w:rPr>
                <w:rFonts w:ascii="Times New Roman" w:hAnsi="Times New Roman" w:cs="Times New Roman"/>
                <w:sz w:val="24"/>
                <w:szCs w:val="24"/>
              </w:rPr>
              <w:t xml:space="preserve">for the </w:t>
            </w:r>
            <w:r w:rsidRPr="001B37A8">
              <w:rPr>
                <w:rFonts w:ascii="Times New Roman" w:hAnsi="Times New Roman" w:cs="Times New Roman"/>
                <w:sz w:val="24"/>
                <w:szCs w:val="24"/>
              </w:rPr>
              <w:t>Project and/ or upon award thereof till the EPC Contract is entered into with the Authority &amp; Compelled.</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Fonts w:ascii="Times New Roman" w:hAnsi="Times New Roman" w:cs="Times New Roman"/>
                <w:sz w:val="24"/>
                <w:szCs w:val="24"/>
              </w:rPr>
              <w:lastRenderedPageBreak/>
              <w:t>Item 8 of Appendix-IV</w:t>
            </w:r>
          </w:p>
        </w:tc>
        <w:tc>
          <w:tcPr>
            <w:tcW w:w="3991" w:type="dxa"/>
          </w:tcPr>
          <w:p w:rsidR="005C0BA5" w:rsidRPr="001B37A8" w:rsidRDefault="005C0BA5"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This Agreement shall be effective from the date hereof and shall continue in full force and effect until Project completion (the “Defects Liability Period”) is achieved under and in accordance with the EPC Contract, in case the Project is awarded to the {Consortium/Joint Venture} However, in case the {Consortium/Joint Venture} is either not pre-qualified for the Project or does not get selected for award of the Project, the Agreement will stand terminated in case the Applicant is not pre-qualified or upon return of the Bid Security by the Authority to the Bidder, as the case may be.</w:t>
            </w:r>
          </w:p>
        </w:tc>
        <w:tc>
          <w:tcPr>
            <w:tcW w:w="4648" w:type="dxa"/>
          </w:tcPr>
          <w:p w:rsidR="005C0BA5" w:rsidRPr="001B37A8" w:rsidRDefault="005C0BA5"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This Agreement shall be effective from the date hereof and shall continue in full force and effect until Project completion (the “Defects Liability Period”) is achieved under and in accordance with the EPC Contract, in case the Project is awarded to the {Consortium/Joint Venture} However, in case the {Consortium/Joint Venture} is either not pre-qualified for the Project or does not get selected for award of the Project, the Agreement will stand terminated in case the Applicant is not pre-qualified</w:t>
            </w:r>
            <w:r w:rsidR="00803BBE" w:rsidRPr="001B37A8">
              <w:rPr>
                <w:rFonts w:ascii="Times New Roman" w:hAnsi="Times New Roman" w:cs="Times New Roman"/>
                <w:sz w:val="24"/>
                <w:szCs w:val="24"/>
              </w:rPr>
              <w:t xml:space="preserve"> </w:t>
            </w:r>
            <w:r w:rsidRPr="001B37A8">
              <w:rPr>
                <w:rFonts w:ascii="Times New Roman" w:hAnsi="Times New Roman" w:cs="Times New Roman"/>
                <w:sz w:val="24"/>
                <w:szCs w:val="24"/>
              </w:rPr>
              <w:t>or upon return of the Bid Security by the Authority to the Bidder, as the case may be.</w:t>
            </w:r>
          </w:p>
        </w:tc>
        <w:tc>
          <w:tcPr>
            <w:tcW w:w="4169" w:type="dxa"/>
          </w:tcPr>
          <w:p w:rsidR="005C0BA5" w:rsidRPr="001B37A8" w:rsidRDefault="00803BBE" w:rsidP="00ED2F24">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This Agreement shall be effective from the date hereof and shall continue in full force and effect until Project completion (the “Defects Liability Period”) is achieved under and in accordance with the EPC Contract, in case the Project is awarded to the {Consortium/Joint Venture} However, in case the {Consortium/Joint Venture} is either not pre-qualified for the Project or does not get selected for award of the Project, the Agreement will stand terminated in case the Applicant is not pre-qualified .</w:t>
            </w:r>
          </w:p>
        </w:tc>
      </w:tr>
      <w:tr w:rsidR="005C0BA5" w:rsidRPr="001B37A8" w:rsidTr="006C0FA0">
        <w:tc>
          <w:tcPr>
            <w:tcW w:w="1192" w:type="dxa"/>
          </w:tcPr>
          <w:p w:rsidR="005C0BA5" w:rsidRPr="001B37A8" w:rsidRDefault="005C0BA5" w:rsidP="00905C40">
            <w:pPr>
              <w:jc w:val="both"/>
              <w:rPr>
                <w:rFonts w:ascii="Times New Roman" w:hAnsi="Times New Roman" w:cs="Times New Roman"/>
                <w:sz w:val="24"/>
                <w:szCs w:val="24"/>
              </w:rPr>
            </w:pPr>
            <w:r w:rsidRPr="001B37A8">
              <w:rPr>
                <w:rStyle w:val="Strong"/>
                <w:rFonts w:ascii="Times New Roman" w:hAnsi="Times New Roman" w:cs="Times New Roman"/>
                <w:spacing w:val="-3"/>
                <w:sz w:val="24"/>
                <w:szCs w:val="24"/>
              </w:rPr>
              <w:t>New item No.29 of appendix-IA of RFP</w:t>
            </w:r>
          </w:p>
        </w:tc>
        <w:tc>
          <w:tcPr>
            <w:tcW w:w="3991" w:type="dxa"/>
          </w:tcPr>
          <w:p w:rsidR="005C0BA5" w:rsidRPr="001B37A8" w:rsidRDefault="005C0BA5"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 xml:space="preserve">New item </w:t>
            </w:r>
          </w:p>
          <w:p w:rsidR="005C0BA5" w:rsidRPr="001B37A8" w:rsidRDefault="005C0BA5" w:rsidP="00905C40">
            <w:pPr>
              <w:spacing w:after="100" w:afterAutospacing="1"/>
              <w:ind w:right="-7"/>
              <w:jc w:val="both"/>
              <w:rPr>
                <w:rFonts w:ascii="Times New Roman" w:hAnsi="Times New Roman" w:cs="Times New Roman"/>
                <w:sz w:val="24"/>
                <w:szCs w:val="24"/>
              </w:rPr>
            </w:pPr>
          </w:p>
        </w:tc>
        <w:tc>
          <w:tcPr>
            <w:tcW w:w="4648" w:type="dxa"/>
          </w:tcPr>
          <w:p w:rsidR="005C0BA5" w:rsidRPr="001B37A8" w:rsidRDefault="00233DE4" w:rsidP="00A376AD">
            <w:pPr>
              <w:spacing w:after="100" w:afterAutospacing="1"/>
              <w:ind w:right="-7"/>
              <w:jc w:val="both"/>
              <w:rPr>
                <w:rFonts w:ascii="Times New Roman" w:hAnsi="Times New Roman" w:cs="Times New Roman"/>
                <w:sz w:val="24"/>
                <w:szCs w:val="24"/>
              </w:rPr>
            </w:pPr>
            <w:r w:rsidRPr="001B37A8">
              <w:rPr>
                <w:rFonts w:ascii="Times New Roman" w:hAnsi="Times New Roman" w:cs="Times New Roman"/>
                <w:spacing w:val="-3"/>
                <w:sz w:val="24"/>
                <w:szCs w:val="24"/>
              </w:rPr>
              <w:t>I/We have read the clause regarding restriction on procurement from a bidder of a country which shares a land border with India and certify that I</w:t>
            </w:r>
            <w:r w:rsidR="00D04164" w:rsidRPr="001B37A8">
              <w:rPr>
                <w:rFonts w:ascii="Times New Roman" w:hAnsi="Times New Roman" w:cs="Times New Roman"/>
                <w:spacing w:val="-3"/>
                <w:sz w:val="24"/>
                <w:szCs w:val="24"/>
              </w:rPr>
              <w:t xml:space="preserve"> am</w:t>
            </w:r>
            <w:r w:rsidR="009A39EA" w:rsidRPr="001B37A8">
              <w:rPr>
                <w:rFonts w:ascii="Times New Roman" w:hAnsi="Times New Roman" w:cs="Times New Roman"/>
                <w:spacing w:val="-3"/>
                <w:sz w:val="24"/>
                <w:szCs w:val="24"/>
              </w:rPr>
              <w:t xml:space="preserve">/We </w:t>
            </w:r>
            <w:r w:rsidRPr="001B37A8">
              <w:rPr>
                <w:rFonts w:ascii="Times New Roman" w:hAnsi="Times New Roman" w:cs="Times New Roman"/>
                <w:spacing w:val="-3"/>
                <w:sz w:val="24"/>
                <w:szCs w:val="24"/>
              </w:rPr>
              <w:t>are not from such a country</w:t>
            </w:r>
            <w:r w:rsidR="00E71EB3" w:rsidRPr="001B37A8">
              <w:rPr>
                <w:rFonts w:ascii="Times New Roman" w:hAnsi="Times New Roman" w:cs="Times New Roman"/>
                <w:spacing w:val="-3"/>
                <w:sz w:val="24"/>
                <w:szCs w:val="24"/>
              </w:rPr>
              <w:t xml:space="preserve"> or, if from such a country, have</w:t>
            </w:r>
            <w:r w:rsidRPr="001B37A8">
              <w:rPr>
                <w:rFonts w:ascii="Times New Roman" w:hAnsi="Times New Roman" w:cs="Times New Roman"/>
                <w:spacing w:val="-3"/>
                <w:sz w:val="24"/>
                <w:szCs w:val="24"/>
              </w:rPr>
              <w:t xml:space="preserve"> been registered with the competent Authority. I</w:t>
            </w:r>
            <w:r w:rsidR="00E71EB3" w:rsidRPr="001B37A8">
              <w:rPr>
                <w:rFonts w:ascii="Times New Roman" w:hAnsi="Times New Roman" w:cs="Times New Roman"/>
                <w:spacing w:val="-3"/>
                <w:sz w:val="24"/>
                <w:szCs w:val="24"/>
              </w:rPr>
              <w:t xml:space="preserve"> </w:t>
            </w:r>
            <w:r w:rsidRPr="001B37A8">
              <w:rPr>
                <w:rFonts w:ascii="Times New Roman" w:hAnsi="Times New Roman" w:cs="Times New Roman"/>
                <w:spacing w:val="-3"/>
                <w:sz w:val="24"/>
                <w:szCs w:val="24"/>
              </w:rPr>
              <w:t>/We</w:t>
            </w:r>
            <w:r w:rsidR="00E71EB3" w:rsidRPr="001B37A8">
              <w:rPr>
                <w:rFonts w:ascii="Times New Roman" w:hAnsi="Times New Roman" w:cs="Times New Roman"/>
                <w:spacing w:val="-3"/>
                <w:sz w:val="24"/>
                <w:szCs w:val="24"/>
              </w:rPr>
              <w:t xml:space="preserve"> </w:t>
            </w:r>
            <w:r w:rsidRPr="001B37A8">
              <w:rPr>
                <w:rFonts w:ascii="Times New Roman" w:hAnsi="Times New Roman" w:cs="Times New Roman"/>
                <w:spacing w:val="-3"/>
                <w:sz w:val="24"/>
                <w:szCs w:val="24"/>
              </w:rPr>
              <w:t>h</w:t>
            </w:r>
            <w:r w:rsidR="00E71EB3" w:rsidRPr="001B37A8">
              <w:rPr>
                <w:rFonts w:ascii="Times New Roman" w:hAnsi="Times New Roman" w:cs="Times New Roman"/>
                <w:spacing w:val="-3"/>
                <w:sz w:val="24"/>
                <w:szCs w:val="24"/>
              </w:rPr>
              <w:t>ereby certify that I/we fulfill</w:t>
            </w:r>
            <w:r w:rsidRPr="001B37A8">
              <w:rPr>
                <w:rFonts w:ascii="Times New Roman" w:hAnsi="Times New Roman" w:cs="Times New Roman"/>
                <w:spacing w:val="-3"/>
                <w:sz w:val="24"/>
                <w:szCs w:val="24"/>
              </w:rPr>
              <w:t xml:space="preserve"> all </w:t>
            </w:r>
            <w:r w:rsidR="00A376AD" w:rsidRPr="001B37A8">
              <w:rPr>
                <w:rFonts w:ascii="Times New Roman" w:hAnsi="Times New Roman" w:cs="Times New Roman"/>
                <w:spacing w:val="-3"/>
                <w:sz w:val="24"/>
                <w:szCs w:val="24"/>
              </w:rPr>
              <w:t xml:space="preserve">the </w:t>
            </w:r>
            <w:r w:rsidRPr="001B37A8">
              <w:rPr>
                <w:rFonts w:ascii="Times New Roman" w:hAnsi="Times New Roman" w:cs="Times New Roman"/>
                <w:spacing w:val="-3"/>
                <w:sz w:val="24"/>
                <w:szCs w:val="24"/>
              </w:rPr>
              <w:t>re</w:t>
            </w:r>
            <w:r w:rsidR="00E71EB3" w:rsidRPr="001B37A8">
              <w:rPr>
                <w:rFonts w:ascii="Times New Roman" w:hAnsi="Times New Roman" w:cs="Times New Roman"/>
                <w:spacing w:val="-3"/>
                <w:sz w:val="24"/>
                <w:szCs w:val="24"/>
              </w:rPr>
              <w:t>quirements in this regard and am/are</w:t>
            </w:r>
            <w:r w:rsidRPr="001B37A8">
              <w:rPr>
                <w:rFonts w:ascii="Times New Roman" w:hAnsi="Times New Roman" w:cs="Times New Roman"/>
                <w:spacing w:val="-3"/>
                <w:sz w:val="24"/>
                <w:szCs w:val="24"/>
              </w:rPr>
              <w:t xml:space="preserve"> eligible to be considered (evidence of valid registration by the comp</w:t>
            </w:r>
            <w:r w:rsidR="00A376AD" w:rsidRPr="001B37A8">
              <w:rPr>
                <w:rFonts w:ascii="Times New Roman" w:hAnsi="Times New Roman" w:cs="Times New Roman"/>
                <w:spacing w:val="-3"/>
                <w:sz w:val="24"/>
                <w:szCs w:val="24"/>
              </w:rPr>
              <w:t xml:space="preserve">etent </w:t>
            </w:r>
            <w:r w:rsidRPr="001B37A8">
              <w:rPr>
                <w:rFonts w:ascii="Times New Roman" w:hAnsi="Times New Roman" w:cs="Times New Roman"/>
                <w:spacing w:val="-3"/>
                <w:sz w:val="24"/>
                <w:szCs w:val="24"/>
              </w:rPr>
              <w:t xml:space="preserve"> authority</w:t>
            </w:r>
            <w:r w:rsidR="00A376AD" w:rsidRPr="001B37A8">
              <w:rPr>
                <w:rFonts w:ascii="Times New Roman" w:hAnsi="Times New Roman" w:cs="Times New Roman"/>
                <w:spacing w:val="-3"/>
                <w:sz w:val="24"/>
                <w:szCs w:val="24"/>
              </w:rPr>
              <w:t xml:space="preserve"> is </w:t>
            </w:r>
            <w:r w:rsidR="00A376AD" w:rsidRPr="001B37A8">
              <w:rPr>
                <w:rFonts w:ascii="Times New Roman" w:hAnsi="Times New Roman" w:cs="Times New Roman"/>
                <w:spacing w:val="-3"/>
                <w:sz w:val="24"/>
                <w:szCs w:val="24"/>
              </w:rPr>
              <w:lastRenderedPageBreak/>
              <w:t>enclosed</w:t>
            </w:r>
            <w:r w:rsidRPr="001B37A8">
              <w:rPr>
                <w:rFonts w:ascii="Times New Roman" w:hAnsi="Times New Roman" w:cs="Times New Roman"/>
                <w:spacing w:val="-3"/>
                <w:sz w:val="24"/>
                <w:szCs w:val="24"/>
              </w:rPr>
              <w:t>)”  </w:t>
            </w:r>
          </w:p>
        </w:tc>
        <w:tc>
          <w:tcPr>
            <w:tcW w:w="4169" w:type="dxa"/>
          </w:tcPr>
          <w:p w:rsidR="005C0BA5" w:rsidRPr="001B37A8" w:rsidRDefault="00B20C11" w:rsidP="00905C40">
            <w:pPr>
              <w:spacing w:after="100" w:afterAutospacing="1"/>
              <w:ind w:right="-7"/>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lastRenderedPageBreak/>
              <w:t xml:space="preserve">I/We have read the clause regarding restriction on procurement from a bidder of a country which shares a land border with India and certify that I/We am/are not from such a country or, if from such a country, has been registered with the competent Authority. I/We hereby certify that I/we fulfills all </w:t>
            </w:r>
            <w:r w:rsidR="00A376AD" w:rsidRPr="001B37A8">
              <w:rPr>
                <w:rFonts w:ascii="Times New Roman" w:hAnsi="Times New Roman" w:cs="Times New Roman"/>
                <w:spacing w:val="-3"/>
                <w:sz w:val="24"/>
                <w:szCs w:val="24"/>
              </w:rPr>
              <w:t xml:space="preserve">the </w:t>
            </w:r>
            <w:r w:rsidRPr="001B37A8">
              <w:rPr>
                <w:rFonts w:ascii="Times New Roman" w:hAnsi="Times New Roman" w:cs="Times New Roman"/>
                <w:spacing w:val="-3"/>
                <w:sz w:val="24"/>
                <w:szCs w:val="24"/>
              </w:rPr>
              <w:t xml:space="preserve">requirements in this regard and </w:t>
            </w:r>
            <w:r w:rsidR="000E0E00" w:rsidRPr="001B37A8">
              <w:rPr>
                <w:rFonts w:ascii="Times New Roman" w:hAnsi="Times New Roman" w:cs="Times New Roman"/>
                <w:spacing w:val="-3"/>
                <w:sz w:val="24"/>
                <w:szCs w:val="24"/>
              </w:rPr>
              <w:t>am/are</w:t>
            </w:r>
            <w:r w:rsidRPr="001B37A8">
              <w:rPr>
                <w:rFonts w:ascii="Times New Roman" w:hAnsi="Times New Roman" w:cs="Times New Roman"/>
                <w:spacing w:val="-3"/>
                <w:sz w:val="24"/>
                <w:szCs w:val="24"/>
              </w:rPr>
              <w:t xml:space="preserve"> eligible to be considered (evidence of </w:t>
            </w:r>
            <w:r w:rsidRPr="001B37A8">
              <w:rPr>
                <w:rFonts w:ascii="Times New Roman" w:hAnsi="Times New Roman" w:cs="Times New Roman"/>
                <w:spacing w:val="-3"/>
                <w:sz w:val="24"/>
                <w:szCs w:val="24"/>
              </w:rPr>
              <w:lastRenderedPageBreak/>
              <w:t>valid registration by the comp</w:t>
            </w:r>
            <w:r w:rsidR="00A376AD" w:rsidRPr="001B37A8">
              <w:rPr>
                <w:rFonts w:ascii="Times New Roman" w:hAnsi="Times New Roman" w:cs="Times New Roman"/>
                <w:spacing w:val="-3"/>
                <w:sz w:val="24"/>
                <w:szCs w:val="24"/>
              </w:rPr>
              <w:t xml:space="preserve">etent authority is enclosed </w:t>
            </w:r>
            <w:r w:rsidRPr="001B37A8">
              <w:rPr>
                <w:rFonts w:ascii="Times New Roman" w:hAnsi="Times New Roman" w:cs="Times New Roman"/>
                <w:spacing w:val="-3"/>
                <w:sz w:val="24"/>
                <w:szCs w:val="24"/>
              </w:rPr>
              <w:t>)”  </w:t>
            </w:r>
          </w:p>
          <w:p w:rsidR="00DE3052" w:rsidRPr="001B37A8" w:rsidRDefault="00DE3052" w:rsidP="00905C40">
            <w:pPr>
              <w:spacing w:after="100" w:afterAutospacing="1"/>
              <w:ind w:right="-7"/>
              <w:jc w:val="both"/>
              <w:rPr>
                <w:rFonts w:ascii="Times New Roman" w:hAnsi="Times New Roman" w:cs="Times New Roman"/>
                <w:strike/>
                <w:spacing w:val="-3"/>
                <w:sz w:val="24"/>
                <w:szCs w:val="24"/>
              </w:rPr>
            </w:pPr>
          </w:p>
        </w:tc>
      </w:tr>
      <w:tr w:rsidR="005C0BA5" w:rsidRPr="001B37A8" w:rsidTr="006C0FA0">
        <w:tc>
          <w:tcPr>
            <w:tcW w:w="1192" w:type="dxa"/>
          </w:tcPr>
          <w:p w:rsidR="005C0BA5" w:rsidRPr="001B37A8" w:rsidRDefault="005C0BA5" w:rsidP="00905C40">
            <w:pPr>
              <w:jc w:val="both"/>
              <w:rPr>
                <w:rStyle w:val="Strong"/>
                <w:rFonts w:ascii="Times New Roman" w:hAnsi="Times New Roman" w:cs="Times New Roman"/>
                <w:spacing w:val="-3"/>
                <w:sz w:val="24"/>
                <w:szCs w:val="24"/>
              </w:rPr>
            </w:pPr>
            <w:r w:rsidRPr="001B37A8">
              <w:rPr>
                <w:rStyle w:val="Strong"/>
                <w:rFonts w:ascii="Times New Roman" w:hAnsi="Times New Roman" w:cs="Times New Roman"/>
                <w:spacing w:val="-3"/>
                <w:sz w:val="24"/>
                <w:szCs w:val="24"/>
              </w:rPr>
              <w:lastRenderedPageBreak/>
              <w:t>Foot note $$ of Annexure-II of Appendix-IA</w:t>
            </w:r>
          </w:p>
        </w:tc>
        <w:tc>
          <w:tcPr>
            <w:tcW w:w="3991" w:type="dxa"/>
          </w:tcPr>
          <w:p w:rsidR="005C0BA5" w:rsidRPr="001B37A8" w:rsidRDefault="005C0BA5" w:rsidP="00905C40">
            <w:pPr>
              <w:pStyle w:val="FootnoteText"/>
              <w:ind w:left="25" w:hanging="25"/>
              <w:jc w:val="both"/>
              <w:rPr>
                <w:iCs/>
                <w:sz w:val="24"/>
                <w:szCs w:val="24"/>
              </w:rPr>
            </w:pPr>
            <w:r w:rsidRPr="001B37A8">
              <w:rPr>
                <w:b/>
                <w:bCs/>
                <w:iCs/>
                <w:sz w:val="24"/>
                <w:szCs w:val="24"/>
                <w:vertAlign w:val="superscript"/>
              </w:rPr>
              <w:tab/>
            </w:r>
            <w:r w:rsidRPr="001B37A8">
              <w:rPr>
                <w:bCs/>
                <w:iCs/>
                <w:sz w:val="24"/>
                <w:szCs w:val="24"/>
              </w:rPr>
              <w:t>The conversion rate of USD into Rupees shall be the daily representative exchange rates published by the Reserve Bank of India for the relevant date. Where relevant date should be as on the date 60 (Sixty) days prior to the Bid Due Date</w:t>
            </w:r>
            <w:r w:rsidRPr="001B37A8">
              <w:rPr>
                <w:b/>
                <w:bCs/>
                <w:iCs/>
                <w:sz w:val="24"/>
                <w:szCs w:val="24"/>
              </w:rPr>
              <w:t xml:space="preserve">. </w:t>
            </w:r>
            <w:r w:rsidRPr="001B37A8">
              <w:rPr>
                <w:iCs/>
                <w:sz w:val="24"/>
                <w:szCs w:val="24"/>
              </w:rPr>
              <w:t>In case of any other currency, the same shall first be converted to US Dollars as on the date 60 (sixty) days prior to the Bid Due Date, and the amount so derived in US Dollars shall be converted into Rupees at the aforesaid rate. The conversion rate of such currencies shall be the daily representative exchange rates published by the International Monetary Fund for the relevant date.</w:t>
            </w:r>
          </w:p>
          <w:p w:rsidR="005C0BA5" w:rsidRPr="001B37A8" w:rsidRDefault="005C0BA5" w:rsidP="00905C40">
            <w:pPr>
              <w:spacing w:after="100" w:afterAutospacing="1"/>
              <w:ind w:right="-7"/>
              <w:jc w:val="both"/>
              <w:rPr>
                <w:rFonts w:ascii="Times New Roman" w:hAnsi="Times New Roman" w:cs="Times New Roman"/>
                <w:b/>
                <w:bCs/>
                <w:iCs/>
                <w:sz w:val="24"/>
                <w:szCs w:val="24"/>
              </w:rPr>
            </w:pPr>
          </w:p>
        </w:tc>
        <w:tc>
          <w:tcPr>
            <w:tcW w:w="4648" w:type="dxa"/>
          </w:tcPr>
          <w:p w:rsidR="00575250" w:rsidRPr="001B37A8" w:rsidRDefault="00575250" w:rsidP="00575250">
            <w:pPr>
              <w:pStyle w:val="FootnoteText"/>
              <w:ind w:left="25" w:hanging="25"/>
              <w:jc w:val="both"/>
              <w:rPr>
                <w:iCs/>
                <w:sz w:val="24"/>
                <w:szCs w:val="24"/>
              </w:rPr>
            </w:pPr>
            <w:r w:rsidRPr="001B37A8">
              <w:rPr>
                <w:bCs/>
                <w:iCs/>
                <w:sz w:val="24"/>
                <w:szCs w:val="24"/>
              </w:rPr>
              <w:t>The conversion rate of USD into Rupees shall be the daily representative e</w:t>
            </w:r>
            <w:r w:rsidR="00233976" w:rsidRPr="001B37A8">
              <w:rPr>
                <w:bCs/>
                <w:iCs/>
                <w:sz w:val="24"/>
                <w:szCs w:val="24"/>
              </w:rPr>
              <w:t xml:space="preserve">xchange rates published by the </w:t>
            </w:r>
            <w:r w:rsidRPr="001B37A8">
              <w:rPr>
                <w:bCs/>
                <w:iCs/>
                <w:sz w:val="24"/>
                <w:szCs w:val="24"/>
              </w:rPr>
              <w:t>Reserve Bank of India or entity authorized by RBI to do so</w:t>
            </w:r>
            <w:r w:rsidR="00C13BE5" w:rsidRPr="001B37A8">
              <w:rPr>
                <w:bCs/>
                <w:iCs/>
                <w:sz w:val="24"/>
                <w:szCs w:val="24"/>
              </w:rPr>
              <w:t xml:space="preserve"> for the relevant date</w:t>
            </w:r>
            <w:r w:rsidR="008878D1" w:rsidRPr="001B37A8">
              <w:rPr>
                <w:bCs/>
                <w:iCs/>
                <w:sz w:val="24"/>
                <w:szCs w:val="24"/>
              </w:rPr>
              <w:t>.</w:t>
            </w:r>
            <w:r w:rsidRPr="001B37A8">
              <w:rPr>
                <w:bCs/>
                <w:iCs/>
                <w:sz w:val="24"/>
                <w:szCs w:val="24"/>
              </w:rPr>
              <w:t xml:space="preserve"> Where relevant date should be as on the date 60 (Sixty) days prior to the Bid Due Date</w:t>
            </w:r>
            <w:r w:rsidRPr="001B37A8">
              <w:rPr>
                <w:b/>
                <w:bCs/>
                <w:iCs/>
                <w:sz w:val="24"/>
                <w:szCs w:val="24"/>
              </w:rPr>
              <w:t xml:space="preserve">. </w:t>
            </w:r>
            <w:r w:rsidRPr="001B37A8">
              <w:rPr>
                <w:iCs/>
                <w:sz w:val="24"/>
                <w:szCs w:val="24"/>
              </w:rPr>
              <w:t>In case of any other currency, the same shall first be converted to US Dollars as on the date 60 (sixty) days prior to the Bid Due Date, and the amount so derived in US Dollars shall be converted into Rupees at the aforesaid rate. The conversion rate of such currencies shall be the daily representative exchange rates published by the International Monetary Fund for the relevant date.</w:t>
            </w:r>
          </w:p>
          <w:p w:rsidR="005C0BA5" w:rsidRPr="001B37A8" w:rsidRDefault="005C0BA5" w:rsidP="00905C40">
            <w:pPr>
              <w:spacing w:after="100" w:afterAutospacing="1"/>
              <w:ind w:right="-7"/>
              <w:jc w:val="both"/>
              <w:rPr>
                <w:rFonts w:ascii="Times New Roman" w:hAnsi="Times New Roman" w:cs="Times New Roman"/>
                <w:iCs/>
                <w:spacing w:val="-3"/>
                <w:sz w:val="24"/>
                <w:szCs w:val="24"/>
              </w:rPr>
            </w:pPr>
          </w:p>
        </w:tc>
        <w:tc>
          <w:tcPr>
            <w:tcW w:w="4169" w:type="dxa"/>
          </w:tcPr>
          <w:p w:rsidR="00B20C11" w:rsidRPr="001B37A8" w:rsidRDefault="00B20C11" w:rsidP="00B20C11">
            <w:pPr>
              <w:pStyle w:val="FootnoteText"/>
              <w:ind w:left="25" w:hanging="25"/>
              <w:jc w:val="both"/>
              <w:rPr>
                <w:iCs/>
                <w:sz w:val="24"/>
                <w:szCs w:val="24"/>
              </w:rPr>
            </w:pPr>
            <w:r w:rsidRPr="001B37A8">
              <w:rPr>
                <w:bCs/>
                <w:iCs/>
                <w:sz w:val="24"/>
                <w:szCs w:val="24"/>
              </w:rPr>
              <w:t>The conversion rate of USD into Rupees shall be the daily representative e</w:t>
            </w:r>
            <w:r w:rsidR="00C13BE5" w:rsidRPr="001B37A8">
              <w:rPr>
                <w:bCs/>
                <w:iCs/>
                <w:sz w:val="24"/>
                <w:szCs w:val="24"/>
              </w:rPr>
              <w:t xml:space="preserve">xchange rates published by the </w:t>
            </w:r>
            <w:r w:rsidRPr="001B37A8">
              <w:rPr>
                <w:bCs/>
                <w:iCs/>
                <w:sz w:val="24"/>
                <w:szCs w:val="24"/>
              </w:rPr>
              <w:t>Reserve Bank of India or entity authorized by RBI to do so for the relevant date. Where relevant date should be as on the date 60 (Sixty) days prior to the Bid Due Date</w:t>
            </w:r>
            <w:r w:rsidRPr="001B37A8">
              <w:rPr>
                <w:b/>
                <w:bCs/>
                <w:iCs/>
                <w:sz w:val="24"/>
                <w:szCs w:val="24"/>
              </w:rPr>
              <w:t xml:space="preserve">. </w:t>
            </w:r>
            <w:r w:rsidRPr="001B37A8">
              <w:rPr>
                <w:iCs/>
                <w:sz w:val="24"/>
                <w:szCs w:val="24"/>
              </w:rPr>
              <w:t>In case of any other currency, the same shall first be converted to US Dollars as on the date 60 (sixty) days prior to the Bid Due Date, and the amount so derived in US Dollars shall be converted into Rupees at the aforesaid rate. The conversion rate of such currencies shall be the daily representative exchange rates published by the International Monetary Fund for the relevant date.</w:t>
            </w:r>
          </w:p>
          <w:p w:rsidR="005C0BA5" w:rsidRPr="001B37A8" w:rsidRDefault="005C0BA5" w:rsidP="00575250">
            <w:pPr>
              <w:pStyle w:val="FootnoteText"/>
              <w:ind w:left="25" w:hanging="25"/>
              <w:jc w:val="both"/>
              <w:rPr>
                <w:bCs/>
                <w:iCs/>
                <w:sz w:val="24"/>
                <w:szCs w:val="24"/>
              </w:rPr>
            </w:pPr>
          </w:p>
        </w:tc>
      </w:tr>
      <w:tr w:rsidR="005C0BA5" w:rsidRPr="001B37A8" w:rsidTr="006C0FA0">
        <w:tc>
          <w:tcPr>
            <w:tcW w:w="9831" w:type="dxa"/>
            <w:gridSpan w:val="3"/>
          </w:tcPr>
          <w:p w:rsidR="005C0BA5" w:rsidRPr="001B37A8" w:rsidRDefault="005C0BA5" w:rsidP="00905C40">
            <w:pPr>
              <w:spacing w:after="100" w:afterAutospacing="1"/>
              <w:ind w:right="-7"/>
              <w:jc w:val="both"/>
              <w:rPr>
                <w:rFonts w:ascii="Times New Roman" w:hAnsi="Times New Roman" w:cs="Times New Roman"/>
                <w:b/>
                <w:bCs/>
                <w:spacing w:val="-3"/>
                <w:sz w:val="24"/>
                <w:szCs w:val="24"/>
              </w:rPr>
            </w:pPr>
            <w:r w:rsidRPr="001B37A8">
              <w:rPr>
                <w:rFonts w:ascii="Times New Roman" w:hAnsi="Times New Roman" w:cs="Times New Roman"/>
                <w:b/>
                <w:bCs/>
                <w:spacing w:val="-3"/>
                <w:sz w:val="24"/>
                <w:szCs w:val="24"/>
              </w:rPr>
              <w:t>MCA</w:t>
            </w:r>
          </w:p>
        </w:tc>
        <w:tc>
          <w:tcPr>
            <w:tcW w:w="4169" w:type="dxa"/>
          </w:tcPr>
          <w:p w:rsidR="005C0BA5" w:rsidRPr="001B37A8" w:rsidRDefault="005C0BA5" w:rsidP="00905C40">
            <w:pPr>
              <w:spacing w:after="100" w:afterAutospacing="1"/>
              <w:ind w:right="-7"/>
              <w:jc w:val="both"/>
              <w:rPr>
                <w:rFonts w:ascii="Times New Roman" w:hAnsi="Times New Roman" w:cs="Times New Roman"/>
                <w:b/>
                <w:bCs/>
                <w:spacing w:val="-3"/>
                <w:sz w:val="24"/>
                <w:szCs w:val="24"/>
              </w:rPr>
            </w:pPr>
          </w:p>
        </w:tc>
      </w:tr>
      <w:tr w:rsidR="005C0BA5" w:rsidRPr="001B37A8" w:rsidTr="006C0FA0">
        <w:tc>
          <w:tcPr>
            <w:tcW w:w="1192" w:type="dxa"/>
          </w:tcPr>
          <w:p w:rsidR="005C0BA5" w:rsidRPr="001B37A8" w:rsidRDefault="005C0BA5" w:rsidP="00905C40">
            <w:pPr>
              <w:jc w:val="both"/>
              <w:rPr>
                <w:rStyle w:val="Strong"/>
                <w:rFonts w:ascii="Times New Roman" w:hAnsi="Times New Roman" w:cs="Times New Roman"/>
                <w:spacing w:val="-3"/>
                <w:sz w:val="24"/>
                <w:szCs w:val="24"/>
              </w:rPr>
            </w:pPr>
            <w:r w:rsidRPr="001B37A8">
              <w:rPr>
                <w:rStyle w:val="Strong"/>
                <w:rFonts w:ascii="Times New Roman" w:hAnsi="Times New Roman" w:cs="Times New Roman"/>
                <w:spacing w:val="-3"/>
                <w:sz w:val="24"/>
                <w:szCs w:val="24"/>
              </w:rPr>
              <w:t>3.2.5</w:t>
            </w:r>
          </w:p>
        </w:tc>
        <w:tc>
          <w:tcPr>
            <w:tcW w:w="3991" w:type="dxa"/>
          </w:tcPr>
          <w:p w:rsidR="005C0BA5" w:rsidRPr="001B37A8" w:rsidRDefault="005C0BA5"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b/>
                <w:bCs/>
                <w:sz w:val="24"/>
                <w:szCs w:val="24"/>
              </w:rPr>
              <w:t>New Clause 3.2.5 </w:t>
            </w:r>
          </w:p>
          <w:p w:rsidR="005C0BA5" w:rsidRPr="001B37A8" w:rsidRDefault="005C0BA5" w:rsidP="00905C40">
            <w:pPr>
              <w:spacing w:after="100" w:afterAutospacing="1"/>
              <w:ind w:right="-7"/>
              <w:jc w:val="both"/>
              <w:rPr>
                <w:rFonts w:ascii="Times New Roman" w:hAnsi="Times New Roman" w:cs="Times New Roman"/>
                <w:sz w:val="24"/>
                <w:szCs w:val="24"/>
              </w:rPr>
            </w:pPr>
          </w:p>
        </w:tc>
        <w:tc>
          <w:tcPr>
            <w:tcW w:w="4648" w:type="dxa"/>
          </w:tcPr>
          <w:p w:rsidR="005C0BA5" w:rsidRPr="001B37A8" w:rsidRDefault="00B20C11" w:rsidP="003E5DBF">
            <w:pPr>
              <w:spacing w:after="100" w:afterAutospacing="1"/>
              <w:ind w:right="-7"/>
              <w:jc w:val="both"/>
              <w:rPr>
                <w:rFonts w:ascii="Times New Roman" w:hAnsi="Times New Roman" w:cs="Times New Roman"/>
                <w:sz w:val="24"/>
                <w:szCs w:val="24"/>
              </w:rPr>
            </w:pPr>
            <w:r w:rsidRPr="001B37A8">
              <w:rPr>
                <w:rFonts w:ascii="Times New Roman" w:hAnsi="Times New Roman" w:cs="Times New Roman"/>
                <w:spacing w:val="-3"/>
                <w:sz w:val="24"/>
                <w:szCs w:val="24"/>
              </w:rPr>
              <w:t>“Notwithstanding anything to the contrary contained in this Concession Agreement, the Concessionaire a</w:t>
            </w:r>
            <w:r w:rsidR="004A780E" w:rsidRPr="001B37A8">
              <w:rPr>
                <w:rFonts w:ascii="Times New Roman" w:hAnsi="Times New Roman" w:cs="Times New Roman"/>
                <w:spacing w:val="-3"/>
                <w:sz w:val="24"/>
                <w:szCs w:val="24"/>
              </w:rPr>
              <w:t xml:space="preserve">grees and acknowledges that </w:t>
            </w:r>
            <w:r w:rsidR="00D123D9" w:rsidRPr="001B37A8">
              <w:rPr>
                <w:rFonts w:ascii="Times New Roman" w:hAnsi="Times New Roman" w:cs="Times New Roman"/>
                <w:spacing w:val="-3"/>
                <w:sz w:val="24"/>
                <w:szCs w:val="24"/>
              </w:rPr>
              <w:t xml:space="preserve">it will </w:t>
            </w:r>
            <w:r w:rsidRPr="001B37A8">
              <w:rPr>
                <w:rFonts w:ascii="Times New Roman" w:hAnsi="Times New Roman" w:cs="Times New Roman"/>
                <w:spacing w:val="-3"/>
                <w:sz w:val="24"/>
                <w:szCs w:val="24"/>
              </w:rPr>
              <w:t>not assign any work to any Contractor/sub- contractor from a country which shares a land border with India unless such Contractor/sub-contractor is registered with the competent Authority. Concessionaire will ensure that such Contractor/sub-contractor fulfils all requirements in this regard and is eligible to be considered (evidence of</w:t>
            </w:r>
            <w:r w:rsidR="004A780E" w:rsidRPr="001B37A8">
              <w:rPr>
                <w:rFonts w:ascii="Times New Roman" w:hAnsi="Times New Roman" w:cs="Times New Roman"/>
                <w:spacing w:val="-3"/>
                <w:sz w:val="24"/>
                <w:szCs w:val="24"/>
              </w:rPr>
              <w:t xml:space="preserve"> valid registration by the </w:t>
            </w:r>
            <w:r w:rsidR="003E5DBF" w:rsidRPr="001B37A8">
              <w:rPr>
                <w:rFonts w:ascii="Times New Roman" w:hAnsi="Times New Roman" w:cs="Times New Roman"/>
                <w:spacing w:val="-3"/>
                <w:sz w:val="24"/>
                <w:szCs w:val="24"/>
              </w:rPr>
              <w:t>c</w:t>
            </w:r>
            <w:r w:rsidR="004A780E" w:rsidRPr="001B37A8">
              <w:rPr>
                <w:rFonts w:ascii="Times New Roman" w:hAnsi="Times New Roman" w:cs="Times New Roman"/>
                <w:spacing w:val="-3"/>
                <w:sz w:val="24"/>
                <w:szCs w:val="24"/>
              </w:rPr>
              <w:t>ompet</w:t>
            </w:r>
            <w:r w:rsidR="003E5DBF" w:rsidRPr="001B37A8">
              <w:rPr>
                <w:rFonts w:ascii="Times New Roman" w:hAnsi="Times New Roman" w:cs="Times New Roman"/>
                <w:spacing w:val="-3"/>
                <w:sz w:val="24"/>
                <w:szCs w:val="24"/>
              </w:rPr>
              <w:t>ent a</w:t>
            </w:r>
            <w:r w:rsidRPr="001B37A8">
              <w:rPr>
                <w:rFonts w:ascii="Times New Roman" w:hAnsi="Times New Roman" w:cs="Times New Roman"/>
                <w:spacing w:val="-3"/>
                <w:sz w:val="24"/>
                <w:szCs w:val="24"/>
              </w:rPr>
              <w:t>uthority</w:t>
            </w:r>
            <w:r w:rsidR="003E5DBF" w:rsidRPr="001B37A8">
              <w:rPr>
                <w:rFonts w:ascii="Times New Roman" w:hAnsi="Times New Roman" w:cs="Times New Roman"/>
                <w:spacing w:val="-3"/>
                <w:sz w:val="24"/>
                <w:szCs w:val="24"/>
              </w:rPr>
              <w:t xml:space="preserve"> is enclosed)</w:t>
            </w:r>
            <w:r w:rsidRPr="001B37A8">
              <w:rPr>
                <w:rFonts w:ascii="Times New Roman" w:hAnsi="Times New Roman" w:cs="Times New Roman"/>
                <w:spacing w:val="-3"/>
                <w:sz w:val="24"/>
                <w:szCs w:val="24"/>
              </w:rPr>
              <w:t xml:space="preserve">. The Competent Authority for registration will be the Registration Committee constituted by the Department for Promotion of Industry and </w:t>
            </w:r>
            <w:r w:rsidRPr="001B37A8">
              <w:rPr>
                <w:rFonts w:ascii="Times New Roman" w:hAnsi="Times New Roman" w:cs="Times New Roman"/>
                <w:spacing w:val="-3"/>
                <w:sz w:val="24"/>
                <w:szCs w:val="24"/>
              </w:rPr>
              <w:lastRenderedPageBreak/>
              <w:t>Internal Trade (DPIIT), India.</w:t>
            </w:r>
          </w:p>
        </w:tc>
        <w:tc>
          <w:tcPr>
            <w:tcW w:w="4169" w:type="dxa"/>
          </w:tcPr>
          <w:p w:rsidR="005C0BA5" w:rsidRPr="001B37A8" w:rsidRDefault="003A1A48" w:rsidP="00905C40">
            <w:pPr>
              <w:spacing w:after="100" w:afterAutospacing="1"/>
              <w:ind w:right="-7"/>
              <w:jc w:val="both"/>
              <w:rPr>
                <w:rFonts w:ascii="Times New Roman" w:hAnsi="Times New Roman" w:cs="Times New Roman"/>
                <w:spacing w:val="-3"/>
                <w:sz w:val="24"/>
                <w:szCs w:val="24"/>
              </w:rPr>
            </w:pPr>
            <w:r w:rsidRPr="001B37A8">
              <w:rPr>
                <w:rFonts w:ascii="Times New Roman" w:hAnsi="Times New Roman" w:cs="Times New Roman"/>
                <w:spacing w:val="-3"/>
                <w:sz w:val="24"/>
                <w:szCs w:val="24"/>
              </w:rPr>
              <w:lastRenderedPageBreak/>
              <w:t xml:space="preserve">“Notwithstanding anything to the contrary contained in this Concession Agreement, the Concessionaire agrees and acknowledges that </w:t>
            </w:r>
            <w:r w:rsidR="00D123D9" w:rsidRPr="001B37A8">
              <w:rPr>
                <w:rFonts w:ascii="Times New Roman" w:hAnsi="Times New Roman" w:cs="Times New Roman"/>
                <w:spacing w:val="-3"/>
                <w:sz w:val="24"/>
                <w:szCs w:val="24"/>
              </w:rPr>
              <w:t xml:space="preserve">it </w:t>
            </w:r>
            <w:r w:rsidRPr="001B37A8">
              <w:rPr>
                <w:rFonts w:ascii="Times New Roman" w:hAnsi="Times New Roman" w:cs="Times New Roman"/>
                <w:spacing w:val="-3"/>
                <w:sz w:val="24"/>
                <w:szCs w:val="24"/>
              </w:rPr>
              <w:t xml:space="preserve">will not assign any work to any Contractor/sub- contractor from a country which shares a land border with India unless such Contractor/sub-contractor is registered with the competent Authority. Concessionaire will ensure that such Contractor/sub-contractor fulfils all requirements in this regard and is eligible to be considered (evidence of valid registration by the </w:t>
            </w:r>
            <w:r w:rsidR="003E5DBF" w:rsidRPr="001B37A8">
              <w:rPr>
                <w:rFonts w:ascii="Times New Roman" w:hAnsi="Times New Roman" w:cs="Times New Roman"/>
                <w:spacing w:val="-3"/>
                <w:sz w:val="24"/>
                <w:szCs w:val="24"/>
              </w:rPr>
              <w:t>c</w:t>
            </w:r>
            <w:r w:rsidRPr="001B37A8">
              <w:rPr>
                <w:rFonts w:ascii="Times New Roman" w:hAnsi="Times New Roman" w:cs="Times New Roman"/>
                <w:spacing w:val="-3"/>
                <w:sz w:val="24"/>
                <w:szCs w:val="24"/>
              </w:rPr>
              <w:t>omp</w:t>
            </w:r>
            <w:r w:rsidR="001A4E8D" w:rsidRPr="001B37A8">
              <w:rPr>
                <w:rFonts w:ascii="Times New Roman" w:hAnsi="Times New Roman" w:cs="Times New Roman"/>
                <w:spacing w:val="-3"/>
                <w:sz w:val="24"/>
                <w:szCs w:val="24"/>
              </w:rPr>
              <w:t>et</w:t>
            </w:r>
            <w:r w:rsidRPr="001B37A8">
              <w:rPr>
                <w:rFonts w:ascii="Times New Roman" w:hAnsi="Times New Roman" w:cs="Times New Roman"/>
                <w:spacing w:val="-3"/>
                <w:sz w:val="24"/>
                <w:szCs w:val="24"/>
              </w:rPr>
              <w:t xml:space="preserve">ent </w:t>
            </w:r>
            <w:r w:rsidR="003E5DBF" w:rsidRPr="001B37A8">
              <w:rPr>
                <w:rFonts w:ascii="Times New Roman" w:hAnsi="Times New Roman" w:cs="Times New Roman"/>
                <w:spacing w:val="-3"/>
                <w:sz w:val="24"/>
                <w:szCs w:val="24"/>
              </w:rPr>
              <w:t>a</w:t>
            </w:r>
            <w:r w:rsidRPr="001B37A8">
              <w:rPr>
                <w:rFonts w:ascii="Times New Roman" w:hAnsi="Times New Roman" w:cs="Times New Roman"/>
                <w:spacing w:val="-3"/>
                <w:sz w:val="24"/>
                <w:szCs w:val="24"/>
              </w:rPr>
              <w:t>uthority</w:t>
            </w:r>
            <w:r w:rsidR="003E5DBF" w:rsidRPr="001B37A8">
              <w:rPr>
                <w:rFonts w:ascii="Times New Roman" w:hAnsi="Times New Roman" w:cs="Times New Roman"/>
                <w:spacing w:val="-3"/>
                <w:sz w:val="24"/>
                <w:szCs w:val="24"/>
              </w:rPr>
              <w:t xml:space="preserve"> is enclosed)</w:t>
            </w:r>
            <w:r w:rsidRPr="001B37A8">
              <w:rPr>
                <w:rFonts w:ascii="Times New Roman" w:hAnsi="Times New Roman" w:cs="Times New Roman"/>
                <w:spacing w:val="-3"/>
                <w:sz w:val="24"/>
                <w:szCs w:val="24"/>
              </w:rPr>
              <w:t xml:space="preserve">. The Competent Authority for registration will be the Registration </w:t>
            </w:r>
            <w:r w:rsidRPr="001B37A8">
              <w:rPr>
                <w:rFonts w:ascii="Times New Roman" w:hAnsi="Times New Roman" w:cs="Times New Roman"/>
                <w:spacing w:val="-3"/>
                <w:sz w:val="24"/>
                <w:szCs w:val="24"/>
              </w:rPr>
              <w:lastRenderedPageBreak/>
              <w:t>Committee constituted by the Department for Promotion of Industry and Internal Trade (DPIIT), India.</w:t>
            </w:r>
          </w:p>
          <w:p w:rsidR="00FD1966" w:rsidRPr="001B37A8" w:rsidRDefault="00FD1966" w:rsidP="00905C40">
            <w:pPr>
              <w:spacing w:after="100" w:afterAutospacing="1"/>
              <w:ind w:right="-7"/>
              <w:jc w:val="both"/>
              <w:rPr>
                <w:rFonts w:ascii="Times New Roman" w:hAnsi="Times New Roman" w:cs="Times New Roman"/>
                <w:strike/>
                <w:spacing w:val="-3"/>
                <w:sz w:val="24"/>
                <w:szCs w:val="24"/>
              </w:rPr>
            </w:pPr>
          </w:p>
        </w:tc>
      </w:tr>
      <w:tr w:rsidR="005C0BA5" w:rsidRPr="001B37A8" w:rsidTr="006C0FA0">
        <w:tc>
          <w:tcPr>
            <w:tcW w:w="1192" w:type="dxa"/>
          </w:tcPr>
          <w:p w:rsidR="005C0BA5" w:rsidRPr="001B37A8" w:rsidRDefault="005C0BA5" w:rsidP="00905C40">
            <w:pPr>
              <w:jc w:val="both"/>
              <w:rPr>
                <w:rStyle w:val="Strong"/>
                <w:rFonts w:ascii="Times New Roman" w:hAnsi="Times New Roman" w:cs="Times New Roman"/>
                <w:spacing w:val="-3"/>
                <w:sz w:val="24"/>
                <w:szCs w:val="24"/>
              </w:rPr>
            </w:pPr>
            <w:r w:rsidRPr="001B37A8">
              <w:rPr>
                <w:rStyle w:val="Strong"/>
                <w:rFonts w:ascii="Times New Roman" w:hAnsi="Times New Roman" w:cs="Times New Roman"/>
                <w:spacing w:val="-3"/>
                <w:sz w:val="24"/>
                <w:szCs w:val="24"/>
              </w:rPr>
              <w:lastRenderedPageBreak/>
              <w:t>7.1.1</w:t>
            </w:r>
          </w:p>
        </w:tc>
        <w:tc>
          <w:tcPr>
            <w:tcW w:w="3991" w:type="dxa"/>
          </w:tcPr>
          <w:p w:rsidR="005C0BA5" w:rsidRPr="001B37A8" w:rsidRDefault="005C0BA5" w:rsidP="00905C40">
            <w:pPr>
              <w:widowControl w:val="0"/>
              <w:tabs>
                <w:tab w:val="left" w:pos="0"/>
              </w:tabs>
              <w:autoSpaceDE w:val="0"/>
              <w:autoSpaceDN w:val="0"/>
              <w:adjustRightInd w:val="0"/>
              <w:spacing w:after="120"/>
              <w:ind w:left="41" w:hanging="41"/>
              <w:contextualSpacing/>
              <w:jc w:val="both"/>
              <w:rPr>
                <w:rFonts w:ascii="Times New Roman" w:hAnsi="Times New Roman" w:cs="Times New Roman"/>
                <w:sz w:val="24"/>
                <w:szCs w:val="24"/>
              </w:rPr>
            </w:pPr>
            <w:r w:rsidRPr="001B37A8">
              <w:rPr>
                <w:rFonts w:ascii="Times New Roman" w:hAnsi="Times New Roman" w:cs="Times New Roman"/>
                <w:sz w:val="24"/>
                <w:szCs w:val="24"/>
              </w:rPr>
              <w:t>The Contractor shall, for the performance of its obligations hereunder, provide to the Authority, within 30 (Thirty) days of issue of LOA, an irrevocable and unconditional guarantee (the “</w:t>
            </w:r>
            <w:r w:rsidRPr="001B37A8">
              <w:rPr>
                <w:rFonts w:ascii="Times New Roman" w:hAnsi="Times New Roman" w:cs="Times New Roman"/>
                <w:b/>
                <w:bCs/>
                <w:sz w:val="24"/>
                <w:szCs w:val="24"/>
              </w:rPr>
              <w:t>Performance Security</w:t>
            </w:r>
            <w:r w:rsidRPr="001B37A8">
              <w:rPr>
                <w:rFonts w:ascii="Times New Roman" w:hAnsi="Times New Roman" w:cs="Times New Roman"/>
                <w:sz w:val="24"/>
                <w:szCs w:val="24"/>
              </w:rPr>
              <w:t>”), for an amount equal to 5% (five per cent) of the Contract Price from a Bank in the form set forth in Annex-I of Schedule-F.</w:t>
            </w:r>
            <w:r w:rsidR="002D2C51" w:rsidRPr="001B37A8">
              <w:rPr>
                <w:rFonts w:ascii="Times New Roman" w:hAnsi="Times New Roman" w:cs="Times New Roman"/>
                <w:sz w:val="24"/>
                <w:szCs w:val="24"/>
              </w:rPr>
              <w:t xml:space="preserve"> </w:t>
            </w:r>
            <w:r w:rsidRPr="001B37A8">
              <w:rPr>
                <w:rFonts w:ascii="Times New Roman" w:hAnsi="Times New Roman" w:cs="Times New Roman"/>
                <w:sz w:val="24"/>
                <w:szCs w:val="24"/>
              </w:rPr>
              <w:t xml:space="preserve">In case accepted bid value is less than 90% of the Estimated Project Cost, selected Bidder have to provide </w:t>
            </w:r>
            <w:r w:rsidRPr="001B37A8">
              <w:rPr>
                <w:rFonts w:ascii="Times New Roman" w:hAnsi="Times New Roman" w:cs="Times New Roman"/>
                <w:w w:val="104"/>
                <w:sz w:val="24"/>
                <w:szCs w:val="24"/>
              </w:rPr>
              <w:t>Additional Performance Security for an amount calculated as under:</w:t>
            </w:r>
          </w:p>
          <w:p w:rsidR="005C0BA5" w:rsidRPr="001B37A8" w:rsidRDefault="005C0BA5" w:rsidP="00905C40">
            <w:pPr>
              <w:widowControl w:val="0"/>
              <w:autoSpaceDE w:val="0"/>
              <w:autoSpaceDN w:val="0"/>
              <w:adjustRightInd w:val="0"/>
              <w:spacing w:before="240"/>
              <w:ind w:left="581" w:right="64" w:hanging="360"/>
              <w:jc w:val="both"/>
              <w:rPr>
                <w:rFonts w:ascii="Times New Roman" w:hAnsi="Times New Roman" w:cs="Times New Roman"/>
                <w:w w:val="104"/>
                <w:sz w:val="24"/>
                <w:szCs w:val="24"/>
              </w:rPr>
            </w:pPr>
            <w:r w:rsidRPr="001B37A8">
              <w:rPr>
                <w:rFonts w:ascii="Times New Roman" w:hAnsi="Times New Roman" w:cs="Times New Roman"/>
                <w:w w:val="104"/>
                <w:sz w:val="24"/>
                <w:szCs w:val="24"/>
              </w:rPr>
              <w:t>(a)  If the Bid Price offered by the Selected Bidder is less than 90% but upto 80% of the estimated Project Cost, then the Additional Performance Security shall be calculated @ 20% of the difference between 90%</w:t>
            </w:r>
            <w:r w:rsidR="002D2C51" w:rsidRPr="001B37A8">
              <w:rPr>
                <w:rFonts w:ascii="Times New Roman" w:hAnsi="Times New Roman" w:cs="Times New Roman"/>
                <w:w w:val="104"/>
                <w:sz w:val="24"/>
                <w:szCs w:val="24"/>
              </w:rPr>
              <w:t xml:space="preserve"> of Estimated Project Cost and </w:t>
            </w:r>
            <w:r w:rsidRPr="001B37A8">
              <w:rPr>
                <w:rFonts w:ascii="Times New Roman" w:hAnsi="Times New Roman" w:cs="Times New Roman"/>
                <w:w w:val="104"/>
                <w:sz w:val="24"/>
                <w:szCs w:val="24"/>
              </w:rPr>
              <w:t>the Bid Price offered by the selected Bidder.</w:t>
            </w:r>
          </w:p>
          <w:p w:rsidR="005C0BA5" w:rsidRPr="001B37A8" w:rsidRDefault="005C0BA5" w:rsidP="00905C40">
            <w:pPr>
              <w:widowControl w:val="0"/>
              <w:tabs>
                <w:tab w:val="left" w:pos="900"/>
              </w:tabs>
              <w:autoSpaceDE w:val="0"/>
              <w:autoSpaceDN w:val="0"/>
              <w:adjustRightInd w:val="0"/>
              <w:spacing w:after="120"/>
              <w:ind w:left="581" w:hanging="360"/>
              <w:contextualSpacing/>
              <w:jc w:val="both"/>
              <w:rPr>
                <w:rFonts w:ascii="Times New Roman" w:hAnsi="Times New Roman" w:cs="Times New Roman"/>
                <w:sz w:val="24"/>
                <w:szCs w:val="24"/>
              </w:rPr>
            </w:pPr>
            <w:r w:rsidRPr="001B37A8">
              <w:rPr>
                <w:rFonts w:ascii="Times New Roman" w:hAnsi="Times New Roman" w:cs="Times New Roman"/>
                <w:w w:val="104"/>
                <w:sz w:val="24"/>
                <w:szCs w:val="24"/>
              </w:rPr>
              <w:t>(b)    If the Bid Price offered by the Selected Bidder is less than 80% of the Estimated Project Cost, then the Additional Performance Security shall be calculated @ 30% of the difference between 90%</w:t>
            </w:r>
            <w:r w:rsidR="002D2C51" w:rsidRPr="001B37A8">
              <w:rPr>
                <w:rFonts w:ascii="Times New Roman" w:hAnsi="Times New Roman" w:cs="Times New Roman"/>
                <w:w w:val="104"/>
                <w:sz w:val="24"/>
                <w:szCs w:val="24"/>
              </w:rPr>
              <w:t xml:space="preserve"> of Estimated Project Cost and </w:t>
            </w:r>
            <w:r w:rsidRPr="001B37A8">
              <w:rPr>
                <w:rFonts w:ascii="Times New Roman" w:hAnsi="Times New Roman" w:cs="Times New Roman"/>
                <w:w w:val="104"/>
                <w:sz w:val="24"/>
                <w:szCs w:val="24"/>
              </w:rPr>
              <w:t>the Bid Price offered by the selected Bidder.</w:t>
            </w:r>
          </w:p>
          <w:p w:rsidR="005C0BA5" w:rsidRPr="001B37A8" w:rsidRDefault="005C0BA5" w:rsidP="00905C40">
            <w:pPr>
              <w:widowControl w:val="0"/>
              <w:tabs>
                <w:tab w:val="left" w:pos="900"/>
              </w:tabs>
              <w:autoSpaceDE w:val="0"/>
              <w:autoSpaceDN w:val="0"/>
              <w:adjustRightInd w:val="0"/>
              <w:spacing w:after="120"/>
              <w:ind w:left="720"/>
              <w:contextualSpacing/>
              <w:jc w:val="both"/>
              <w:rPr>
                <w:rFonts w:ascii="Times New Roman" w:hAnsi="Times New Roman" w:cs="Times New Roman"/>
                <w:sz w:val="24"/>
                <w:szCs w:val="24"/>
              </w:rPr>
            </w:pPr>
          </w:p>
          <w:p w:rsidR="005C0BA5" w:rsidRPr="001B37A8" w:rsidRDefault="005C0BA5"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The Performance Security shall be valid until 60 (sixty) days of the expiry of the Defects Liability Period specified in Clause 15.1.1. Until such time the Performance Security is provided by the Contractor pursuant hereto and the same comes into effect, the Bid Security shall remain in force and effect, and upon such provision of the Performance Security, the Authority shall release the Bid Security to the Contractor. For the avoidance of doubt, the Parties expressly agree that the Contractor shall provide, no later than 30 (thirty) days prior to the expiry of the Performance Security for the Defects Liability Period specified in Clause 15.1.1, a Performance Security in respect of the extended Defects Liability Period, as specified in Clause 15.1.2, for an amount equal to 5% (five per cent) of the estimated cost of the Structures, Important Bridges, if any, comprising a new technology not currently in use in the Railways and the interlocking and telecom switching equipment as specified in Schedule B.</w:t>
            </w:r>
          </w:p>
        </w:tc>
        <w:tc>
          <w:tcPr>
            <w:tcW w:w="4648" w:type="dxa"/>
          </w:tcPr>
          <w:p w:rsidR="005C0BA5" w:rsidRPr="001B37A8" w:rsidRDefault="007474C9"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lastRenderedPageBreak/>
              <w:t>[</w:t>
            </w:r>
            <w:r w:rsidR="005C0BA5" w:rsidRPr="001B37A8">
              <w:rPr>
                <w:rFonts w:ascii="Times New Roman" w:hAnsi="Times New Roman" w:cs="Times New Roman"/>
                <w:sz w:val="24"/>
                <w:szCs w:val="24"/>
              </w:rPr>
              <w:t>Contractor shall, for the performance of its obligations hereunder, provide to the Authority, within 30 (Thirty) days of issue of LOA, an irrevocable and unconditional guarantee (the “</w:t>
            </w:r>
            <w:r w:rsidR="005C0BA5" w:rsidRPr="001B37A8">
              <w:rPr>
                <w:rFonts w:ascii="Times New Roman" w:hAnsi="Times New Roman" w:cs="Times New Roman"/>
                <w:b/>
                <w:bCs/>
                <w:sz w:val="24"/>
                <w:szCs w:val="24"/>
              </w:rPr>
              <w:t>Performance Security</w:t>
            </w:r>
            <w:r w:rsidR="005C0BA5" w:rsidRPr="001B37A8">
              <w:rPr>
                <w:rFonts w:ascii="Times New Roman" w:hAnsi="Times New Roman" w:cs="Times New Roman"/>
                <w:sz w:val="24"/>
                <w:szCs w:val="24"/>
              </w:rPr>
              <w:t xml:space="preserve">”), </w:t>
            </w:r>
            <w:r w:rsidR="00BA740D" w:rsidRPr="001B37A8">
              <w:rPr>
                <w:rFonts w:ascii="Times New Roman" w:hAnsi="Times New Roman" w:cs="Times New Roman"/>
                <w:sz w:val="24"/>
                <w:szCs w:val="24"/>
              </w:rPr>
              <w:t xml:space="preserve">for an amount equal to3% (three per cent) </w:t>
            </w:r>
            <w:r w:rsidR="003A1A48" w:rsidRPr="001B37A8">
              <w:rPr>
                <w:rFonts w:ascii="Times New Roman" w:hAnsi="Times New Roman" w:cs="Times New Roman"/>
                <w:sz w:val="24"/>
                <w:szCs w:val="24"/>
              </w:rPr>
              <w:t>of the Contract Price from a Bank in the form set forth in Annex-I of Schedule-F.</w:t>
            </w:r>
          </w:p>
          <w:p w:rsidR="0076490B" w:rsidRPr="001B37A8" w:rsidRDefault="0076490B"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Or</w:t>
            </w:r>
          </w:p>
          <w:p w:rsidR="0076490B" w:rsidRPr="001B37A8" w:rsidRDefault="0076490B" w:rsidP="0076490B">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The Contractor shall, for the performance of its obligations hereunder, provide to the Authority, within 30 (Thirty) days of issue of LOA, an irrevocable and unconditional guarantee (the “</w:t>
            </w:r>
            <w:r w:rsidRPr="001B37A8">
              <w:rPr>
                <w:rFonts w:ascii="Times New Roman" w:hAnsi="Times New Roman" w:cs="Times New Roman"/>
                <w:b/>
                <w:bCs/>
                <w:sz w:val="24"/>
                <w:szCs w:val="24"/>
              </w:rPr>
              <w:t>Performance Security</w:t>
            </w:r>
            <w:r w:rsidRPr="001B37A8">
              <w:rPr>
                <w:rFonts w:ascii="Times New Roman" w:hAnsi="Times New Roman" w:cs="Times New Roman"/>
                <w:sz w:val="24"/>
                <w:szCs w:val="24"/>
              </w:rPr>
              <w:t xml:space="preserve">”), </w:t>
            </w:r>
            <w:r w:rsidR="00BA740D" w:rsidRPr="001B37A8">
              <w:rPr>
                <w:rFonts w:ascii="Times New Roman" w:hAnsi="Times New Roman" w:cs="Times New Roman"/>
                <w:sz w:val="24"/>
                <w:szCs w:val="24"/>
              </w:rPr>
              <w:t>for an amount equal to 5%( five percent)</w:t>
            </w:r>
            <w:r w:rsidRPr="001B37A8">
              <w:rPr>
                <w:rFonts w:ascii="Times New Roman" w:hAnsi="Times New Roman" w:cs="Times New Roman"/>
                <w:sz w:val="24"/>
                <w:szCs w:val="24"/>
              </w:rPr>
              <w:t> of the Contract Price from a Bank in the form set forth in Annex-I of Schedule-F</w:t>
            </w:r>
            <w:r w:rsidR="007474C9" w:rsidRPr="001B37A8">
              <w:rPr>
                <w:rFonts w:ascii="Times New Roman" w:hAnsi="Times New Roman" w:cs="Times New Roman"/>
                <w:sz w:val="24"/>
                <w:szCs w:val="24"/>
              </w:rPr>
              <w:t>]</w:t>
            </w:r>
            <w:r w:rsidRPr="001B37A8">
              <w:rPr>
                <w:rFonts w:ascii="Times New Roman" w:hAnsi="Times New Roman" w:cs="Times New Roman"/>
                <w:sz w:val="24"/>
                <w:szCs w:val="24"/>
              </w:rPr>
              <w:t>.</w:t>
            </w:r>
          </w:p>
          <w:p w:rsidR="005C0BA5" w:rsidRPr="001B37A8" w:rsidRDefault="005C0BA5"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 xml:space="preserve">The Performance Security shall be valid until 60 (sixty) days of the expiry of the Defects Liability Period specified in Clause 15.1.1. Until such time the Performance Security is provided by the Contractor pursuant hereto and the same comes into effect, the Bid Security shall remain in force and effect, and upon such provision of the Performance Security, the Authority shall release the Bid Security to the Contractor. For the avoidance of doubt, the Parties expressly agree that the Contractor shall provide, no later than 30 (thirty) days prior to the expiry of the Performance Security for the Defects Liability Period specified in Clause 15.1.1, a </w:t>
            </w:r>
            <w:r w:rsidRPr="001B37A8">
              <w:rPr>
                <w:rFonts w:ascii="Times New Roman" w:hAnsi="Times New Roman" w:cs="Times New Roman"/>
                <w:sz w:val="24"/>
                <w:szCs w:val="24"/>
              </w:rPr>
              <w:lastRenderedPageBreak/>
              <w:t xml:space="preserve">Performance Security in respect of the extended Defects Liability Period, as specified in Clause 15.1.2, for an amount equal to </w:t>
            </w:r>
            <w:r w:rsidR="003C3A4C" w:rsidRPr="001B37A8">
              <w:rPr>
                <w:rFonts w:ascii="Times New Roman" w:hAnsi="Times New Roman" w:cs="Times New Roman"/>
                <w:sz w:val="24"/>
                <w:szCs w:val="24"/>
              </w:rPr>
              <w:t>[</w:t>
            </w:r>
            <w:r w:rsidR="00A16AC3" w:rsidRPr="001B37A8">
              <w:rPr>
                <w:rFonts w:ascii="Times New Roman" w:hAnsi="Times New Roman" w:cs="Times New Roman"/>
                <w:sz w:val="24"/>
                <w:szCs w:val="24"/>
              </w:rPr>
              <w:t>3</w:t>
            </w:r>
            <w:r w:rsidRPr="001B37A8">
              <w:rPr>
                <w:rFonts w:ascii="Times New Roman" w:hAnsi="Times New Roman" w:cs="Times New Roman"/>
                <w:sz w:val="24"/>
                <w:szCs w:val="24"/>
              </w:rPr>
              <w:t>%</w:t>
            </w:r>
            <w:r w:rsidR="00A16AC3" w:rsidRPr="001B37A8">
              <w:rPr>
                <w:rFonts w:ascii="Times New Roman" w:hAnsi="Times New Roman" w:cs="Times New Roman"/>
                <w:sz w:val="24"/>
                <w:szCs w:val="24"/>
              </w:rPr>
              <w:t xml:space="preserve"> or 5</w:t>
            </w:r>
            <w:r w:rsidR="00D650B3" w:rsidRPr="001B37A8">
              <w:rPr>
                <w:rFonts w:ascii="Times New Roman" w:hAnsi="Times New Roman" w:cs="Times New Roman"/>
                <w:sz w:val="24"/>
                <w:szCs w:val="24"/>
              </w:rPr>
              <w:t>%</w:t>
            </w:r>
            <w:r w:rsidR="003C3A4C" w:rsidRPr="001B37A8">
              <w:rPr>
                <w:rFonts w:ascii="Times New Roman" w:hAnsi="Times New Roman" w:cs="Times New Roman"/>
                <w:sz w:val="24"/>
                <w:szCs w:val="24"/>
              </w:rPr>
              <w:t>]</w:t>
            </w:r>
            <w:r w:rsidR="00D650B3" w:rsidRPr="001B37A8">
              <w:rPr>
                <w:rFonts w:ascii="Times New Roman" w:hAnsi="Times New Roman" w:cs="Times New Roman"/>
                <w:sz w:val="24"/>
                <w:szCs w:val="24"/>
              </w:rPr>
              <w:t xml:space="preserve"> </w:t>
            </w:r>
            <w:r w:rsidR="003A1A48" w:rsidRPr="001B37A8">
              <w:rPr>
                <w:rFonts w:ascii="Times New Roman" w:hAnsi="Times New Roman" w:cs="Times New Roman"/>
                <w:sz w:val="24"/>
                <w:szCs w:val="24"/>
              </w:rPr>
              <w:t>of the estimated cost of the Structures, Important Bridges, if any, comprising a new technology not currently in use in the Railways and the interlocking and telecom switching equipment as specified in Schedule B.</w:t>
            </w:r>
          </w:p>
          <w:p w:rsidR="005C0BA5" w:rsidRPr="001B37A8" w:rsidRDefault="005C0BA5" w:rsidP="00905C40">
            <w:pPr>
              <w:spacing w:after="100" w:afterAutospacing="1"/>
              <w:ind w:right="-7"/>
              <w:jc w:val="both"/>
              <w:rPr>
                <w:rFonts w:ascii="Times New Roman" w:hAnsi="Times New Roman" w:cs="Times New Roman"/>
                <w:sz w:val="24"/>
                <w:szCs w:val="24"/>
              </w:rPr>
            </w:pPr>
          </w:p>
        </w:tc>
        <w:tc>
          <w:tcPr>
            <w:tcW w:w="4169" w:type="dxa"/>
          </w:tcPr>
          <w:p w:rsidR="00575250" w:rsidRPr="001B37A8" w:rsidRDefault="007474C9" w:rsidP="003A1A48">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lastRenderedPageBreak/>
              <w:t>[</w:t>
            </w:r>
            <w:r w:rsidR="003A1A48" w:rsidRPr="001B37A8">
              <w:rPr>
                <w:rFonts w:ascii="Times New Roman" w:hAnsi="Times New Roman" w:cs="Times New Roman"/>
                <w:sz w:val="24"/>
                <w:szCs w:val="24"/>
              </w:rPr>
              <w:t>The Contractor shall, for the performance of its obligations hereunder, provide to the Authority, within 30 (Thirty) days of issue of LOA, an irrevocable and unconditional guarantee (the “</w:t>
            </w:r>
            <w:r w:rsidR="003A1A48" w:rsidRPr="001B37A8">
              <w:rPr>
                <w:rFonts w:ascii="Times New Roman" w:hAnsi="Times New Roman" w:cs="Times New Roman"/>
                <w:b/>
                <w:bCs/>
                <w:sz w:val="24"/>
                <w:szCs w:val="24"/>
              </w:rPr>
              <w:t>Performance Security</w:t>
            </w:r>
            <w:r w:rsidR="003A1A48" w:rsidRPr="001B37A8">
              <w:rPr>
                <w:rFonts w:ascii="Times New Roman" w:hAnsi="Times New Roman" w:cs="Times New Roman"/>
                <w:sz w:val="24"/>
                <w:szCs w:val="24"/>
              </w:rPr>
              <w:t>”), for an amount equal to3% (three per cent) of the Contract Price from a Bank in the form set forth in Annex-I of Schedule-F.</w:t>
            </w:r>
          </w:p>
          <w:p w:rsidR="0076490B" w:rsidRPr="001B37A8" w:rsidRDefault="0076490B" w:rsidP="003A1A48">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 xml:space="preserve">Or </w:t>
            </w:r>
          </w:p>
          <w:p w:rsidR="0076490B" w:rsidRPr="001B37A8" w:rsidRDefault="0076490B" w:rsidP="0076490B">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Contractor shall, for the performance of its obligations hereunder, provide to the Authority, within 30 (Thirty) days of issue of LOA, an irrevocable and unconditional guarantee (the “</w:t>
            </w:r>
            <w:r w:rsidRPr="001B37A8">
              <w:rPr>
                <w:rFonts w:ascii="Times New Roman" w:hAnsi="Times New Roman" w:cs="Times New Roman"/>
                <w:b/>
                <w:bCs/>
                <w:sz w:val="24"/>
                <w:szCs w:val="24"/>
              </w:rPr>
              <w:t>Performance Security</w:t>
            </w:r>
            <w:r w:rsidRPr="001B37A8">
              <w:rPr>
                <w:rFonts w:ascii="Times New Roman" w:hAnsi="Times New Roman" w:cs="Times New Roman"/>
                <w:sz w:val="24"/>
                <w:szCs w:val="24"/>
              </w:rPr>
              <w:t>”), for an amount equal to 5%( five percent) of the Contract Price from a Bank in the form set forth in Annex-I of Schedule-F</w:t>
            </w:r>
            <w:r w:rsidR="007474C9" w:rsidRPr="001B37A8">
              <w:rPr>
                <w:rFonts w:ascii="Times New Roman" w:hAnsi="Times New Roman" w:cs="Times New Roman"/>
                <w:sz w:val="24"/>
                <w:szCs w:val="24"/>
              </w:rPr>
              <w:t>]</w:t>
            </w:r>
            <w:r w:rsidRPr="001B37A8">
              <w:rPr>
                <w:rFonts w:ascii="Times New Roman" w:hAnsi="Times New Roman" w:cs="Times New Roman"/>
                <w:sz w:val="24"/>
                <w:szCs w:val="24"/>
              </w:rPr>
              <w:t>.</w:t>
            </w:r>
          </w:p>
          <w:p w:rsidR="005C0BA5" w:rsidRPr="001B37A8" w:rsidRDefault="003A1A48" w:rsidP="00D650B3">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 xml:space="preserve">The Performance Security shall be valid until 60 (sixty) days of the expiry of the Defects Liability Period specified in Clause 15.1.1. </w:t>
            </w:r>
            <w:r w:rsidR="00D650B3" w:rsidRPr="001B37A8">
              <w:rPr>
                <w:rFonts w:ascii="Times New Roman" w:hAnsi="Times New Roman" w:cs="Times New Roman"/>
                <w:sz w:val="24"/>
                <w:szCs w:val="24"/>
              </w:rPr>
              <w:t>T</w:t>
            </w:r>
            <w:r w:rsidRPr="001B37A8">
              <w:rPr>
                <w:rFonts w:ascii="Times New Roman" w:hAnsi="Times New Roman" w:cs="Times New Roman"/>
                <w:sz w:val="24"/>
                <w:szCs w:val="24"/>
              </w:rPr>
              <w:t xml:space="preserve">he Parties expressly agree that the Contractor shall provide, no later than 30 (thirty) days prior to the expiry of the Performance Security for the Defects Liability Period specified in Clause 15.1.1, a Performance Security in respect of the extended Defects Liability Period, as specified in Clause 15.1.2, for an amount equal to </w:t>
            </w:r>
            <w:r w:rsidR="003C3A4C" w:rsidRPr="001B37A8">
              <w:rPr>
                <w:rFonts w:ascii="Times New Roman" w:hAnsi="Times New Roman" w:cs="Times New Roman"/>
                <w:sz w:val="24"/>
                <w:szCs w:val="24"/>
              </w:rPr>
              <w:t>[</w:t>
            </w:r>
            <w:r w:rsidRPr="001B37A8">
              <w:rPr>
                <w:rFonts w:ascii="Times New Roman" w:hAnsi="Times New Roman" w:cs="Times New Roman"/>
                <w:sz w:val="24"/>
                <w:szCs w:val="24"/>
              </w:rPr>
              <w:t>3%</w:t>
            </w:r>
            <w:r w:rsidR="00D650B3" w:rsidRPr="001B37A8">
              <w:rPr>
                <w:rFonts w:ascii="Times New Roman" w:hAnsi="Times New Roman" w:cs="Times New Roman"/>
                <w:sz w:val="24"/>
                <w:szCs w:val="24"/>
              </w:rPr>
              <w:t xml:space="preserve"> or 5%</w:t>
            </w:r>
            <w:r w:rsidR="003C3A4C" w:rsidRPr="001B37A8">
              <w:rPr>
                <w:rFonts w:ascii="Times New Roman" w:hAnsi="Times New Roman" w:cs="Times New Roman"/>
                <w:sz w:val="24"/>
                <w:szCs w:val="24"/>
              </w:rPr>
              <w:t>]</w:t>
            </w:r>
            <w:r w:rsidR="00FA657C" w:rsidRPr="001B37A8">
              <w:rPr>
                <w:rFonts w:ascii="Times New Roman" w:hAnsi="Times New Roman" w:cs="Times New Roman"/>
                <w:sz w:val="24"/>
                <w:szCs w:val="24"/>
              </w:rPr>
              <w:t xml:space="preserve"> </w:t>
            </w:r>
            <w:r w:rsidRPr="001B37A8">
              <w:rPr>
                <w:rFonts w:ascii="Times New Roman" w:hAnsi="Times New Roman" w:cs="Times New Roman"/>
                <w:sz w:val="24"/>
                <w:szCs w:val="24"/>
              </w:rPr>
              <w:t xml:space="preserve">of the </w:t>
            </w:r>
            <w:r w:rsidRPr="001B37A8">
              <w:rPr>
                <w:rFonts w:ascii="Times New Roman" w:hAnsi="Times New Roman" w:cs="Times New Roman"/>
                <w:sz w:val="24"/>
                <w:szCs w:val="24"/>
              </w:rPr>
              <w:lastRenderedPageBreak/>
              <w:t>estimated cost of the Structures, Important Bridges, if any, comprising a new technology not currently in use in the Railways and the interlocking and telecom switching equipment as specified in Schedule B.</w:t>
            </w:r>
          </w:p>
          <w:p w:rsidR="00FD1966" w:rsidRPr="001B37A8" w:rsidRDefault="00FD1966" w:rsidP="00C62C95">
            <w:pPr>
              <w:spacing w:after="100" w:afterAutospacing="1"/>
              <w:ind w:right="-7"/>
              <w:jc w:val="both"/>
              <w:rPr>
                <w:rFonts w:ascii="Times New Roman" w:hAnsi="Times New Roman" w:cs="Times New Roman"/>
                <w:sz w:val="24"/>
                <w:szCs w:val="24"/>
              </w:rPr>
            </w:pPr>
          </w:p>
        </w:tc>
      </w:tr>
      <w:tr w:rsidR="005C0BA5" w:rsidRPr="001B37A8" w:rsidTr="006C0FA0">
        <w:tc>
          <w:tcPr>
            <w:tcW w:w="1192" w:type="dxa"/>
          </w:tcPr>
          <w:p w:rsidR="005C0BA5" w:rsidRPr="001B37A8" w:rsidRDefault="005C0BA5" w:rsidP="00905C40">
            <w:pPr>
              <w:jc w:val="both"/>
              <w:rPr>
                <w:rStyle w:val="Strong"/>
                <w:rFonts w:ascii="Times New Roman" w:hAnsi="Times New Roman" w:cs="Times New Roman"/>
                <w:spacing w:val="-3"/>
                <w:sz w:val="24"/>
                <w:szCs w:val="24"/>
              </w:rPr>
            </w:pPr>
            <w:r w:rsidRPr="001B37A8">
              <w:rPr>
                <w:rStyle w:val="Strong"/>
                <w:rFonts w:ascii="Times New Roman" w:hAnsi="Times New Roman" w:cs="Times New Roman"/>
                <w:spacing w:val="-3"/>
                <w:sz w:val="24"/>
                <w:szCs w:val="24"/>
              </w:rPr>
              <w:lastRenderedPageBreak/>
              <w:t>7.1.3</w:t>
            </w:r>
          </w:p>
        </w:tc>
        <w:tc>
          <w:tcPr>
            <w:tcW w:w="3991" w:type="dxa"/>
          </w:tcPr>
          <w:p w:rsidR="005C0BA5" w:rsidRPr="001B37A8" w:rsidRDefault="005C0BA5" w:rsidP="00905C40">
            <w:pPr>
              <w:widowControl w:val="0"/>
              <w:tabs>
                <w:tab w:val="left" w:pos="0"/>
              </w:tabs>
              <w:autoSpaceDE w:val="0"/>
              <w:autoSpaceDN w:val="0"/>
              <w:adjustRightInd w:val="0"/>
              <w:spacing w:after="120"/>
              <w:ind w:left="41" w:hanging="41"/>
              <w:contextualSpacing/>
              <w:jc w:val="both"/>
              <w:rPr>
                <w:rFonts w:ascii="Times New Roman" w:hAnsi="Times New Roman" w:cs="Times New Roman"/>
                <w:sz w:val="24"/>
                <w:szCs w:val="24"/>
              </w:rPr>
            </w:pPr>
            <w:r w:rsidRPr="001B37A8">
              <w:rPr>
                <w:rFonts w:ascii="Times New Roman" w:hAnsi="Times New Roman" w:cs="Times New Roman"/>
                <w:sz w:val="24"/>
                <w:szCs w:val="24"/>
              </w:rPr>
              <w:t xml:space="preserve">In the event the Contractor fails to provide the Performance Security within 30 ( Thirty) days of the date of this Agreement, it may seek extension of time for a period not exceeding a further 15 (fifteen) days on payment of Damages for such extended period in a sum calculated at the rate of 0.035% (zero point zero  three five per cent) of the Performance security for each day until the Performance </w:t>
            </w:r>
            <w:r w:rsidRPr="001B37A8">
              <w:rPr>
                <w:rFonts w:ascii="Times New Roman" w:hAnsi="Times New Roman" w:cs="Times New Roman"/>
                <w:sz w:val="24"/>
                <w:szCs w:val="24"/>
              </w:rPr>
              <w:lastRenderedPageBreak/>
              <w:t>Security is provided.</w:t>
            </w:r>
          </w:p>
        </w:tc>
        <w:tc>
          <w:tcPr>
            <w:tcW w:w="4648" w:type="dxa"/>
          </w:tcPr>
          <w:p w:rsidR="005C0BA5" w:rsidRPr="001B37A8" w:rsidRDefault="005C0BA5"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lastRenderedPageBreak/>
              <w:t>In the event the Contractor fails to provide the Performance Security within 30 ( Thirty) days of the date of this Agreement, it may seek extension of time for a period not exceeding a further 15 (fifteen) days on payment of Damages for such extended period in a sum calculated at the rate of 0.00175% (zero point zero  zero one seven five per cent)] of the Contract Price for each day until the Performance Security is provided.</w:t>
            </w:r>
          </w:p>
        </w:tc>
        <w:tc>
          <w:tcPr>
            <w:tcW w:w="4169" w:type="dxa"/>
          </w:tcPr>
          <w:p w:rsidR="005C0BA5" w:rsidRPr="001B37A8" w:rsidRDefault="00B20C11"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 xml:space="preserve">In the event the Contractor fails to provide the Performance Security within 30 ( Thirty) days of the date of this Agreement, it may seek extension of time for a period not exceeding a further 15 (fifteen) days on payment of Damages for such extended period in a sum calculated at the rate of 0.00175% (zero point zero  zero one seven five per cent)] of the Contract Price for each day until the Performance Security is </w:t>
            </w:r>
            <w:r w:rsidRPr="001B37A8">
              <w:rPr>
                <w:rFonts w:ascii="Times New Roman" w:hAnsi="Times New Roman" w:cs="Times New Roman"/>
                <w:sz w:val="24"/>
                <w:szCs w:val="24"/>
              </w:rPr>
              <w:lastRenderedPageBreak/>
              <w:t>provided.</w:t>
            </w:r>
          </w:p>
        </w:tc>
      </w:tr>
      <w:tr w:rsidR="005C0BA5" w:rsidRPr="001B37A8" w:rsidTr="006C0FA0">
        <w:tc>
          <w:tcPr>
            <w:tcW w:w="1192" w:type="dxa"/>
          </w:tcPr>
          <w:p w:rsidR="005C0BA5" w:rsidRPr="001B37A8" w:rsidRDefault="005C0BA5" w:rsidP="00905C40">
            <w:pPr>
              <w:jc w:val="both"/>
              <w:rPr>
                <w:rStyle w:val="Strong"/>
                <w:rFonts w:ascii="Times New Roman" w:hAnsi="Times New Roman" w:cs="Times New Roman"/>
                <w:spacing w:val="-3"/>
                <w:sz w:val="24"/>
                <w:szCs w:val="24"/>
              </w:rPr>
            </w:pPr>
            <w:r w:rsidRPr="001B37A8">
              <w:rPr>
                <w:rStyle w:val="Strong"/>
                <w:rFonts w:ascii="Times New Roman" w:hAnsi="Times New Roman" w:cs="Times New Roman"/>
                <w:spacing w:val="-3"/>
                <w:sz w:val="24"/>
                <w:szCs w:val="24"/>
              </w:rPr>
              <w:lastRenderedPageBreak/>
              <w:t>10.2.5</w:t>
            </w:r>
          </w:p>
        </w:tc>
        <w:tc>
          <w:tcPr>
            <w:tcW w:w="3991" w:type="dxa"/>
          </w:tcPr>
          <w:p w:rsidR="005C0BA5" w:rsidRPr="001B37A8" w:rsidRDefault="005C0BA5" w:rsidP="00905C40">
            <w:pPr>
              <w:widowControl w:val="0"/>
              <w:tabs>
                <w:tab w:val="left" w:pos="0"/>
              </w:tabs>
              <w:autoSpaceDE w:val="0"/>
              <w:autoSpaceDN w:val="0"/>
              <w:adjustRightInd w:val="0"/>
              <w:spacing w:after="120"/>
              <w:ind w:left="41" w:hanging="41"/>
              <w:contextualSpacing/>
              <w:jc w:val="both"/>
              <w:rPr>
                <w:rFonts w:ascii="Times New Roman" w:hAnsi="Times New Roman" w:cs="Times New Roman"/>
                <w:sz w:val="24"/>
                <w:szCs w:val="24"/>
              </w:rPr>
            </w:pPr>
            <w:r w:rsidRPr="001B37A8">
              <w:rPr>
                <w:rFonts w:ascii="Times New Roman" w:hAnsi="Times New Roman" w:cs="Times New Roman"/>
                <w:sz w:val="24"/>
                <w:szCs w:val="24"/>
              </w:rPr>
              <w:t>In the event of delay by the Contractor in submitting the signalling interlocking plan or route control chart, as the case may be, within the period specified in Clause 10.2.4 for any reason other than Force Majeure or breach of this Agreement by the Authority, the Contractor shall pay Damages to the Authority in a sum equal to 0.2% (zero point two per cent) of the Performance Security for each day of delay.</w:t>
            </w:r>
          </w:p>
        </w:tc>
        <w:tc>
          <w:tcPr>
            <w:tcW w:w="4648" w:type="dxa"/>
          </w:tcPr>
          <w:p w:rsidR="005C0BA5" w:rsidRPr="001B37A8" w:rsidRDefault="005C0BA5" w:rsidP="00905C40">
            <w:pPr>
              <w:widowControl w:val="0"/>
              <w:tabs>
                <w:tab w:val="left" w:pos="0"/>
              </w:tabs>
              <w:autoSpaceDE w:val="0"/>
              <w:autoSpaceDN w:val="0"/>
              <w:adjustRightInd w:val="0"/>
              <w:spacing w:after="120"/>
              <w:ind w:left="41" w:hanging="41"/>
              <w:contextualSpacing/>
              <w:jc w:val="both"/>
              <w:rPr>
                <w:rFonts w:ascii="Times New Roman" w:hAnsi="Times New Roman" w:cs="Times New Roman"/>
                <w:sz w:val="24"/>
                <w:szCs w:val="24"/>
              </w:rPr>
            </w:pPr>
            <w:r w:rsidRPr="001B37A8">
              <w:rPr>
                <w:rFonts w:ascii="Times New Roman" w:hAnsi="Times New Roman" w:cs="Times New Roman"/>
                <w:sz w:val="24"/>
                <w:szCs w:val="24"/>
              </w:rPr>
              <w:t>In the event of delay by the Contractor in submitting the signalling interlocking plan or route control chart, as the case may be, within the period specified in Clause 10.2.4 for any reason other than Force Majeure or breach of this Agreement by the Authority, the Contractor shall pay Damages to the Authority in a sum equal to 0.01% (zero point zero one per cent) of the Contract Price for each day of delay.</w:t>
            </w:r>
          </w:p>
        </w:tc>
        <w:tc>
          <w:tcPr>
            <w:tcW w:w="4169" w:type="dxa"/>
          </w:tcPr>
          <w:p w:rsidR="005C0BA5" w:rsidRPr="001B37A8" w:rsidRDefault="00B20C11" w:rsidP="00905C40">
            <w:pPr>
              <w:widowControl w:val="0"/>
              <w:tabs>
                <w:tab w:val="left" w:pos="0"/>
              </w:tabs>
              <w:autoSpaceDE w:val="0"/>
              <w:autoSpaceDN w:val="0"/>
              <w:adjustRightInd w:val="0"/>
              <w:spacing w:after="120"/>
              <w:ind w:left="41" w:hanging="41"/>
              <w:contextualSpacing/>
              <w:jc w:val="both"/>
              <w:rPr>
                <w:rFonts w:ascii="Times New Roman" w:hAnsi="Times New Roman" w:cs="Times New Roman"/>
                <w:sz w:val="24"/>
                <w:szCs w:val="24"/>
              </w:rPr>
            </w:pPr>
            <w:r w:rsidRPr="001B37A8">
              <w:rPr>
                <w:rFonts w:ascii="Times New Roman" w:hAnsi="Times New Roman" w:cs="Times New Roman"/>
                <w:sz w:val="24"/>
                <w:szCs w:val="24"/>
              </w:rPr>
              <w:t>In the event of delay by the Contractor in submitting the signalling interlocking plan or route control chart, as the case may be, within the period specified in Clause 10.2.4 for any reason other than Force Majeure or breach of this Agreement by the Authority, the Contractor shall pay Damages to the Authority in a sum equal to 0.01% (zero point zero one per cent) of the Contract Price for each day of delay.</w:t>
            </w:r>
          </w:p>
        </w:tc>
      </w:tr>
      <w:tr w:rsidR="00B20C11" w:rsidRPr="001B37A8" w:rsidTr="006C0FA0">
        <w:tc>
          <w:tcPr>
            <w:tcW w:w="1192" w:type="dxa"/>
          </w:tcPr>
          <w:p w:rsidR="00B20C11" w:rsidRPr="001B37A8" w:rsidRDefault="00B20C11" w:rsidP="00905C40">
            <w:pPr>
              <w:jc w:val="both"/>
              <w:rPr>
                <w:rStyle w:val="Strong"/>
                <w:rFonts w:ascii="Times New Roman" w:hAnsi="Times New Roman" w:cs="Times New Roman"/>
                <w:spacing w:val="-3"/>
                <w:sz w:val="24"/>
                <w:szCs w:val="24"/>
              </w:rPr>
            </w:pPr>
            <w:r w:rsidRPr="001B37A8">
              <w:rPr>
                <w:rStyle w:val="Strong"/>
                <w:rFonts w:ascii="Times New Roman" w:hAnsi="Times New Roman" w:cs="Times New Roman"/>
                <w:spacing w:val="-3"/>
                <w:sz w:val="24"/>
                <w:szCs w:val="24"/>
              </w:rPr>
              <w:t>10.2.6</w:t>
            </w:r>
          </w:p>
        </w:tc>
        <w:tc>
          <w:tcPr>
            <w:tcW w:w="3991" w:type="dxa"/>
          </w:tcPr>
          <w:p w:rsidR="00B20C11" w:rsidRPr="001B37A8" w:rsidRDefault="00B20C11" w:rsidP="00905C40">
            <w:pPr>
              <w:widowControl w:val="0"/>
              <w:tabs>
                <w:tab w:val="left" w:pos="0"/>
              </w:tabs>
              <w:autoSpaceDE w:val="0"/>
              <w:autoSpaceDN w:val="0"/>
              <w:adjustRightInd w:val="0"/>
              <w:spacing w:after="120"/>
              <w:ind w:left="41" w:hanging="41"/>
              <w:contextualSpacing/>
              <w:jc w:val="both"/>
              <w:rPr>
                <w:rFonts w:ascii="Times New Roman" w:hAnsi="Times New Roman" w:cs="Times New Roman"/>
                <w:sz w:val="24"/>
                <w:szCs w:val="24"/>
              </w:rPr>
            </w:pPr>
            <w:r w:rsidRPr="001B37A8">
              <w:rPr>
                <w:rFonts w:ascii="Times New Roman" w:hAnsi="Times New Roman" w:cs="Times New Roman"/>
                <w:sz w:val="24"/>
                <w:szCs w:val="24"/>
              </w:rPr>
              <w:t>In the event of delay by the Authority in providing to the Contractor the approved signalling interlocking plan or route control chart, as the case may be, within the period specified in Clause 10.2.4 for any reason other than Force Majeure or breach of this Agreement by the Contractor, the Authority shall pay Damages to the Contractor in a sum equal to 0.2% (zero point twoper cent) of the Performance Security for each day of delay, and shall also grant Time Extension in accordance with the provisions of Clause 10.4.</w:t>
            </w:r>
          </w:p>
        </w:tc>
        <w:tc>
          <w:tcPr>
            <w:tcW w:w="4648" w:type="dxa"/>
          </w:tcPr>
          <w:p w:rsidR="00B20C11" w:rsidRPr="001B37A8" w:rsidRDefault="00B20C11" w:rsidP="00905C40">
            <w:pPr>
              <w:widowControl w:val="0"/>
              <w:tabs>
                <w:tab w:val="left" w:pos="0"/>
              </w:tabs>
              <w:autoSpaceDE w:val="0"/>
              <w:autoSpaceDN w:val="0"/>
              <w:adjustRightInd w:val="0"/>
              <w:spacing w:after="120"/>
              <w:ind w:left="41" w:hanging="41"/>
              <w:contextualSpacing/>
              <w:jc w:val="both"/>
              <w:rPr>
                <w:rFonts w:ascii="Times New Roman" w:hAnsi="Times New Roman" w:cs="Times New Roman"/>
                <w:sz w:val="24"/>
                <w:szCs w:val="24"/>
              </w:rPr>
            </w:pPr>
            <w:r w:rsidRPr="001B37A8">
              <w:rPr>
                <w:rFonts w:ascii="Times New Roman" w:hAnsi="Times New Roman" w:cs="Times New Roman"/>
                <w:sz w:val="24"/>
                <w:szCs w:val="24"/>
              </w:rPr>
              <w:t>In the event of delay by the Authority in providing to the Contractor the approved signaling interlocking plan or route control chart, as the case may be, within the period specified in Clause 10.2.4 for any reason other than Force Majeure or breach of this Agreement by the Contractor, the Authority shall pay Damages to the Contractor in a sum equal to 0.01% (zero point zero one per cent) of the Contract Price for each day of delay, and shall also grant Time Extension in accordance with the provisions of Clause 10.4.</w:t>
            </w:r>
          </w:p>
        </w:tc>
        <w:tc>
          <w:tcPr>
            <w:tcW w:w="4169" w:type="dxa"/>
          </w:tcPr>
          <w:p w:rsidR="00B20C11" w:rsidRPr="001B37A8" w:rsidRDefault="00B20C11" w:rsidP="007717FF">
            <w:pPr>
              <w:widowControl w:val="0"/>
              <w:tabs>
                <w:tab w:val="left" w:pos="0"/>
              </w:tabs>
              <w:autoSpaceDE w:val="0"/>
              <w:autoSpaceDN w:val="0"/>
              <w:adjustRightInd w:val="0"/>
              <w:spacing w:after="120"/>
              <w:ind w:left="41" w:hanging="41"/>
              <w:contextualSpacing/>
              <w:jc w:val="both"/>
              <w:rPr>
                <w:rFonts w:ascii="Times New Roman" w:hAnsi="Times New Roman" w:cs="Times New Roman"/>
                <w:sz w:val="24"/>
                <w:szCs w:val="24"/>
              </w:rPr>
            </w:pPr>
            <w:r w:rsidRPr="001B37A8">
              <w:rPr>
                <w:rFonts w:ascii="Times New Roman" w:hAnsi="Times New Roman" w:cs="Times New Roman"/>
                <w:sz w:val="24"/>
                <w:szCs w:val="24"/>
              </w:rPr>
              <w:t>In the event of delay by the Authority in providing to the Contractor the approved signaling interlocking plan or route control chart, as the case may be, within the period specified in Clause 10.2.4 for any reason other than Force Majeure or breach of this Agreement by the Contractor, the Authority shall pay Damages to the Contractor in a sum equal to 0.01% (zero point zero one per cent) of the Contract Price for each day of delay, and shall also grant Time Extension in accordance with the provisions of Clause 10.4.</w:t>
            </w:r>
          </w:p>
        </w:tc>
      </w:tr>
      <w:tr w:rsidR="00B20C11" w:rsidRPr="001B37A8" w:rsidTr="006C0FA0">
        <w:tc>
          <w:tcPr>
            <w:tcW w:w="1192" w:type="dxa"/>
          </w:tcPr>
          <w:p w:rsidR="00B20C11" w:rsidRPr="001B37A8" w:rsidRDefault="00B20C11" w:rsidP="00905C40">
            <w:pPr>
              <w:jc w:val="both"/>
              <w:rPr>
                <w:rStyle w:val="Strong"/>
                <w:rFonts w:ascii="Times New Roman" w:hAnsi="Times New Roman" w:cs="Times New Roman"/>
                <w:spacing w:val="-3"/>
                <w:sz w:val="24"/>
                <w:szCs w:val="24"/>
              </w:rPr>
            </w:pPr>
            <w:r w:rsidRPr="001B37A8">
              <w:rPr>
                <w:rStyle w:val="Strong"/>
                <w:rFonts w:ascii="Times New Roman" w:hAnsi="Times New Roman" w:cs="Times New Roman"/>
                <w:spacing w:val="-3"/>
                <w:sz w:val="24"/>
                <w:szCs w:val="24"/>
              </w:rPr>
              <w:t>12.3</w:t>
            </w:r>
          </w:p>
        </w:tc>
        <w:tc>
          <w:tcPr>
            <w:tcW w:w="3991" w:type="dxa"/>
          </w:tcPr>
          <w:p w:rsidR="00B20C11" w:rsidRPr="001B37A8" w:rsidRDefault="00B20C11" w:rsidP="00905C40">
            <w:pPr>
              <w:spacing w:before="240" w:after="240"/>
              <w:ind w:left="41" w:hanging="41"/>
              <w:jc w:val="both"/>
              <w:rPr>
                <w:rFonts w:ascii="Times New Roman" w:hAnsi="Times New Roman" w:cs="Times New Roman"/>
                <w:sz w:val="24"/>
                <w:szCs w:val="24"/>
              </w:rPr>
            </w:pPr>
            <w:r w:rsidRPr="001B37A8">
              <w:rPr>
                <w:rFonts w:ascii="Times New Roman" w:hAnsi="Times New Roman" w:cs="Times New Roman"/>
                <w:b/>
                <w:sz w:val="24"/>
                <w:szCs w:val="24"/>
              </w:rPr>
              <w:tab/>
            </w:r>
            <w:r w:rsidRPr="001B37A8">
              <w:rPr>
                <w:rFonts w:ascii="Times New Roman" w:hAnsi="Times New Roman" w:cs="Times New Roman"/>
                <w:sz w:val="24"/>
                <w:szCs w:val="24"/>
              </w:rPr>
              <w:t xml:space="preserve">All items in the Punch List shall be completed by the Contractor within 90 (ninety) days of the date of issuance of the Provisional Certificate and for any delay thereafter, other than for reasons solely attributable to the Authority or due to Force Majeure, the Authority shall be entitled to recover Damages from the Contractor to be calculated and paid for each day of delay until all items are completed, at the lower of </w:t>
            </w:r>
            <w:r w:rsidRPr="001B37A8">
              <w:rPr>
                <w:rFonts w:ascii="Times New Roman" w:hAnsi="Times New Roman" w:cs="Times New Roman"/>
                <w:sz w:val="24"/>
                <w:szCs w:val="24"/>
              </w:rPr>
              <w:lastRenderedPageBreak/>
              <w:t xml:space="preserve">(a) 0.1% (zero point one per cent) of the Performance Security, and (b) 0.2% (zero point two per cent) of the cost of completing such items as estimated by the Authority’s Engineer. Subject to payment of such Damages, the Contractor shall be entitled to a further period not exceeding 120 (one hundred and twenty) days for completion of the Punch List items. For the avoidance of doubt, it is agreed that if completion of any item in the Punch List is delayed for reasons attributable to the Authority or due to Force Majeure, the completion date thereof shall be determined by the Authority’s Engineer in accordance with Good Industry Practice, and such completion date shall be deemed to be the date of issue of the Provisional Certificate for the purposes of Damages, if any, payable for such item under this Clause 12.3. </w:t>
            </w:r>
          </w:p>
        </w:tc>
        <w:tc>
          <w:tcPr>
            <w:tcW w:w="4648" w:type="dxa"/>
          </w:tcPr>
          <w:p w:rsidR="00B20C11" w:rsidRPr="001B37A8" w:rsidRDefault="00B20C11" w:rsidP="00905C40">
            <w:pPr>
              <w:spacing w:before="240" w:after="240"/>
              <w:ind w:left="41" w:hanging="41"/>
              <w:jc w:val="both"/>
              <w:rPr>
                <w:rFonts w:ascii="Times New Roman" w:hAnsi="Times New Roman" w:cs="Times New Roman"/>
                <w:sz w:val="24"/>
                <w:szCs w:val="24"/>
              </w:rPr>
            </w:pPr>
            <w:r w:rsidRPr="001B37A8">
              <w:rPr>
                <w:rFonts w:ascii="Times New Roman" w:hAnsi="Times New Roman" w:cs="Times New Roman"/>
                <w:sz w:val="24"/>
                <w:szCs w:val="24"/>
              </w:rPr>
              <w:lastRenderedPageBreak/>
              <w:t xml:space="preserve">All items in the Punch List shall be completed by the Contractor within 90 (ninety) days of the date of issuance of the Provisional Certificate and for any delay thereafter, other than for reasons solely attributable to the Authority or due to Force Majeure, the Authority shall be entitled to recover Damages from the Contractor to be calculated and paid for each day of delay until all items are completed, at the lower of (a) 0.005% (zero point zero zero five per </w:t>
            </w:r>
            <w:r w:rsidRPr="001B37A8">
              <w:rPr>
                <w:rFonts w:ascii="Times New Roman" w:hAnsi="Times New Roman" w:cs="Times New Roman"/>
                <w:sz w:val="24"/>
                <w:szCs w:val="24"/>
              </w:rPr>
              <w:lastRenderedPageBreak/>
              <w:t xml:space="preserve">cent) of the Contract Price, and (b) 0.2% (zero point two per cent) of the cost of completing such items as estimated by the Authority’s Engineer. Subject to payment of such Damages, the Contractor shall be entitled to a further period not exceeding 120 (one hundred and twenty) days for completion of the Punch List items. For the avoidance of doubt, it is agreed that if completion of any item in the Punch List is delayed for reasons attributable to the Authority or due to Force Majeure, the completion date thereof shall be determined by the Authority’s Engineer in accordance with Good Industry Practice, and such completion date shall be deemed to be the date of issue of the Provisional Certificate for the purposes of Damages, if any, payable for such item under this Clause 12.3. </w:t>
            </w:r>
          </w:p>
        </w:tc>
        <w:tc>
          <w:tcPr>
            <w:tcW w:w="4169" w:type="dxa"/>
          </w:tcPr>
          <w:p w:rsidR="00B20C11" w:rsidRPr="001B37A8" w:rsidRDefault="00B20C11" w:rsidP="00905C40">
            <w:pPr>
              <w:spacing w:before="240" w:after="240"/>
              <w:ind w:left="41" w:hanging="41"/>
              <w:jc w:val="both"/>
              <w:rPr>
                <w:rFonts w:ascii="Times New Roman" w:hAnsi="Times New Roman" w:cs="Times New Roman"/>
                <w:sz w:val="24"/>
                <w:szCs w:val="24"/>
              </w:rPr>
            </w:pPr>
            <w:r w:rsidRPr="001B37A8">
              <w:rPr>
                <w:rFonts w:ascii="Times New Roman" w:hAnsi="Times New Roman" w:cs="Times New Roman"/>
                <w:sz w:val="24"/>
                <w:szCs w:val="24"/>
              </w:rPr>
              <w:lastRenderedPageBreak/>
              <w:t xml:space="preserve">All items in the Punch List shall be completed by the Contractor within 90 (ninety) days of the date of issuance of the Provisional Certificate and for any delay thereafter, other than for reasons solely attributable to the Authority or due to Force Majeure, the Authority shall be entitled to recover Damages from the Contractor to be calculated and paid for each day of delay until all items are completed, at the lower of (a) </w:t>
            </w:r>
            <w:r w:rsidRPr="001B37A8">
              <w:rPr>
                <w:rFonts w:ascii="Times New Roman" w:hAnsi="Times New Roman" w:cs="Times New Roman"/>
                <w:sz w:val="24"/>
                <w:szCs w:val="24"/>
              </w:rPr>
              <w:lastRenderedPageBreak/>
              <w:t>0.005% (zero point zero zero five per cent) of the Contract Price, and (b) 0.2% (zero point two per cent) of the cost of completing such items as estimated by the Authority’s Engineer. Subject to payment of such Damages, the Contractor shall be entitled to a further period not exceeding 120 (one hundred and twenty) days for completion of the Punch List items. For the avoidance of doubt, it is agreed that if completion of any item in the Punch List is delayed for reasons attributable to the Authority or due to Force Majeure, the completion date thereof shall be determined by the Authority’s Engineer in accordance with Good Industry Practice, and such completion date shall be deemed to be the date of issue of the Provisional Certificate for the purposes of Damages, if any, payable for such item under this Clause 12.3.</w:t>
            </w:r>
          </w:p>
        </w:tc>
      </w:tr>
      <w:tr w:rsidR="00B20C11" w:rsidRPr="001B37A8" w:rsidTr="006C0FA0">
        <w:tc>
          <w:tcPr>
            <w:tcW w:w="1192" w:type="dxa"/>
          </w:tcPr>
          <w:p w:rsidR="00B20C11" w:rsidRPr="001B37A8" w:rsidRDefault="00B20C11" w:rsidP="00905C40">
            <w:pPr>
              <w:jc w:val="both"/>
              <w:rPr>
                <w:rStyle w:val="Strong"/>
                <w:rFonts w:ascii="Times New Roman" w:hAnsi="Times New Roman" w:cs="Times New Roman"/>
                <w:spacing w:val="-3"/>
                <w:sz w:val="24"/>
                <w:szCs w:val="24"/>
              </w:rPr>
            </w:pPr>
            <w:r w:rsidRPr="001B37A8">
              <w:rPr>
                <w:rStyle w:val="Strong"/>
                <w:rFonts w:ascii="Times New Roman" w:hAnsi="Times New Roman" w:cs="Times New Roman"/>
                <w:spacing w:val="-3"/>
                <w:sz w:val="24"/>
                <w:szCs w:val="24"/>
              </w:rPr>
              <w:lastRenderedPageBreak/>
              <w:t xml:space="preserve">Definition </w:t>
            </w:r>
          </w:p>
        </w:tc>
        <w:tc>
          <w:tcPr>
            <w:tcW w:w="3991" w:type="dxa"/>
          </w:tcPr>
          <w:p w:rsidR="00B20C11" w:rsidRPr="001B37A8" w:rsidRDefault="00B20C11" w:rsidP="00905C40">
            <w:pPr>
              <w:spacing w:before="240" w:after="240"/>
              <w:jc w:val="both"/>
              <w:rPr>
                <w:rFonts w:ascii="Times New Roman" w:hAnsi="Times New Roman" w:cs="Times New Roman"/>
                <w:b/>
                <w:bCs/>
                <w:sz w:val="24"/>
                <w:szCs w:val="24"/>
              </w:rPr>
            </w:pPr>
            <w:r w:rsidRPr="001B37A8">
              <w:rPr>
                <w:rFonts w:ascii="Times New Roman" w:hAnsi="Times New Roman" w:cs="Times New Roman"/>
                <w:sz w:val="24"/>
                <w:szCs w:val="24"/>
              </w:rPr>
              <w:t>“</w:t>
            </w:r>
            <w:r w:rsidRPr="001B37A8">
              <w:rPr>
                <w:rFonts w:ascii="Times New Roman" w:hAnsi="Times New Roman" w:cs="Times New Roman"/>
                <w:b/>
                <w:bCs/>
                <w:sz w:val="24"/>
                <w:szCs w:val="24"/>
              </w:rPr>
              <w:t>Bid Security</w:t>
            </w:r>
            <w:r w:rsidRPr="001B37A8">
              <w:rPr>
                <w:rFonts w:ascii="Times New Roman" w:hAnsi="Times New Roman" w:cs="Times New Roman"/>
                <w:sz w:val="24"/>
                <w:szCs w:val="24"/>
              </w:rPr>
              <w:t>” means the bid security provided by the Contractor to the Authority in accordance with the Request for Proposal, and which is to remain in force until substituted by the Performance Security;</w:t>
            </w:r>
          </w:p>
        </w:tc>
        <w:tc>
          <w:tcPr>
            <w:tcW w:w="4648" w:type="dxa"/>
          </w:tcPr>
          <w:p w:rsidR="00B20C11" w:rsidRPr="001B37A8" w:rsidRDefault="00B20C11" w:rsidP="00905C40">
            <w:pPr>
              <w:spacing w:after="100" w:afterAutospacing="1"/>
              <w:ind w:right="-7"/>
              <w:jc w:val="both"/>
              <w:rPr>
                <w:rFonts w:ascii="Times New Roman" w:hAnsi="Times New Roman" w:cs="Times New Roman"/>
                <w:sz w:val="24"/>
                <w:szCs w:val="24"/>
              </w:rPr>
            </w:pPr>
            <w:r w:rsidRPr="001B37A8">
              <w:rPr>
                <w:rFonts w:ascii="Times New Roman" w:hAnsi="Times New Roman" w:cs="Times New Roman"/>
                <w:sz w:val="24"/>
                <w:szCs w:val="24"/>
              </w:rPr>
              <w:t>“</w:t>
            </w:r>
            <w:r w:rsidRPr="001B37A8">
              <w:rPr>
                <w:rFonts w:ascii="Times New Roman" w:hAnsi="Times New Roman" w:cs="Times New Roman"/>
                <w:b/>
                <w:sz w:val="24"/>
                <w:szCs w:val="24"/>
              </w:rPr>
              <w:t>Bid Security</w:t>
            </w:r>
            <w:r w:rsidRPr="001B37A8">
              <w:rPr>
                <w:rFonts w:ascii="Times New Roman" w:hAnsi="Times New Roman" w:cs="Times New Roman"/>
                <w:sz w:val="24"/>
                <w:szCs w:val="24"/>
              </w:rPr>
              <w:t>” means the bid security provided by the Contractor to the Authority in accordance with the Request for Proposal, and which is to remain in force until substituted by the Performance Security;</w:t>
            </w:r>
          </w:p>
          <w:p w:rsidR="00B20C11" w:rsidRPr="001B37A8" w:rsidRDefault="00B20C11" w:rsidP="00905C40">
            <w:pPr>
              <w:spacing w:after="100" w:afterAutospacing="1"/>
              <w:ind w:right="-7"/>
              <w:jc w:val="both"/>
              <w:rPr>
                <w:rFonts w:ascii="Times New Roman" w:hAnsi="Times New Roman" w:cs="Times New Roman"/>
                <w:spacing w:val="-3"/>
                <w:sz w:val="24"/>
                <w:szCs w:val="24"/>
              </w:rPr>
            </w:pPr>
          </w:p>
        </w:tc>
        <w:tc>
          <w:tcPr>
            <w:tcW w:w="4169" w:type="dxa"/>
          </w:tcPr>
          <w:p w:rsidR="00B20C11" w:rsidRPr="001B37A8" w:rsidRDefault="00F5748B" w:rsidP="00FD0657">
            <w:pPr>
              <w:spacing w:after="100" w:afterAutospacing="1"/>
              <w:ind w:right="-7"/>
              <w:jc w:val="both"/>
              <w:rPr>
                <w:rFonts w:ascii="Times New Roman" w:hAnsi="Times New Roman" w:cs="Times New Roman"/>
                <w:sz w:val="24"/>
                <w:szCs w:val="24"/>
              </w:rPr>
            </w:pPr>
            <w:bookmarkStart w:id="1" w:name="_GoBack"/>
            <w:bookmarkEnd w:id="1"/>
            <w:r w:rsidRPr="001B37A8">
              <w:rPr>
                <w:rFonts w:ascii="Times New Roman" w:hAnsi="Times New Roman" w:cs="Times New Roman"/>
                <w:sz w:val="24"/>
                <w:szCs w:val="24"/>
              </w:rPr>
              <w:t>To be deleted</w:t>
            </w:r>
            <w:r w:rsidR="00B20C11" w:rsidRPr="001B37A8">
              <w:rPr>
                <w:rFonts w:ascii="Times New Roman" w:hAnsi="Times New Roman" w:cs="Times New Roman"/>
                <w:sz w:val="24"/>
                <w:szCs w:val="24"/>
              </w:rPr>
              <w:t>.</w:t>
            </w:r>
          </w:p>
        </w:tc>
      </w:tr>
    </w:tbl>
    <w:p w:rsidR="00FF3D24" w:rsidRPr="001B37A8" w:rsidRDefault="00FF3D24" w:rsidP="00905C40">
      <w:pPr>
        <w:jc w:val="both"/>
        <w:rPr>
          <w:rFonts w:ascii="Times New Roman" w:hAnsi="Times New Roman" w:cs="Times New Roman"/>
          <w:sz w:val="24"/>
          <w:szCs w:val="24"/>
        </w:rPr>
      </w:pPr>
    </w:p>
    <w:p w:rsidR="009E0CC6" w:rsidRPr="001B37A8" w:rsidRDefault="009E0CC6" w:rsidP="003210BC">
      <w:pPr>
        <w:ind w:left="1980" w:right="-7" w:hanging="630"/>
        <w:jc w:val="right"/>
        <w:rPr>
          <w:sz w:val="24"/>
          <w:szCs w:val="24"/>
          <w:u w:val="single"/>
          <w:lang w:val="en-GB"/>
        </w:rPr>
      </w:pPr>
    </w:p>
    <w:p w:rsidR="009E0CC6" w:rsidRPr="001B37A8" w:rsidRDefault="009E0CC6" w:rsidP="003210BC">
      <w:pPr>
        <w:ind w:left="1980" w:right="-7" w:hanging="630"/>
        <w:jc w:val="right"/>
        <w:rPr>
          <w:sz w:val="24"/>
          <w:szCs w:val="24"/>
          <w:u w:val="single"/>
          <w:lang w:val="en-GB"/>
        </w:rPr>
      </w:pPr>
    </w:p>
    <w:p w:rsidR="009E0CC6" w:rsidRPr="001B37A8" w:rsidRDefault="009E0CC6" w:rsidP="003210BC">
      <w:pPr>
        <w:ind w:left="1980" w:right="-7" w:hanging="630"/>
        <w:jc w:val="right"/>
        <w:rPr>
          <w:sz w:val="24"/>
          <w:szCs w:val="24"/>
          <w:u w:val="single"/>
          <w:lang w:val="en-GB"/>
        </w:rPr>
      </w:pPr>
    </w:p>
    <w:p w:rsidR="009E0CC6" w:rsidRPr="001B37A8" w:rsidRDefault="009E0CC6" w:rsidP="003210BC">
      <w:pPr>
        <w:ind w:left="1980" w:right="-7" w:hanging="630"/>
        <w:jc w:val="right"/>
        <w:rPr>
          <w:sz w:val="24"/>
          <w:szCs w:val="24"/>
          <w:u w:val="single"/>
          <w:lang w:val="en-GB"/>
        </w:rPr>
      </w:pPr>
    </w:p>
    <w:p w:rsidR="009E0CC6" w:rsidRPr="001B37A8" w:rsidRDefault="009E0CC6" w:rsidP="003210BC">
      <w:pPr>
        <w:ind w:left="1980" w:right="-7" w:hanging="630"/>
        <w:jc w:val="right"/>
        <w:rPr>
          <w:sz w:val="24"/>
          <w:szCs w:val="24"/>
          <w:u w:val="single"/>
          <w:lang w:val="en-GB"/>
        </w:rPr>
      </w:pPr>
    </w:p>
    <w:p w:rsidR="003210BC" w:rsidRPr="001B37A8" w:rsidRDefault="003210BC" w:rsidP="003210BC">
      <w:pPr>
        <w:ind w:left="1980" w:right="-7" w:hanging="630"/>
        <w:jc w:val="right"/>
        <w:rPr>
          <w:sz w:val="24"/>
          <w:szCs w:val="24"/>
          <w:u w:val="single"/>
          <w:lang w:val="en-GB"/>
        </w:rPr>
      </w:pPr>
      <w:r w:rsidRPr="001B37A8">
        <w:rPr>
          <w:sz w:val="24"/>
          <w:szCs w:val="24"/>
          <w:u w:val="single"/>
          <w:lang w:val="en-GB"/>
        </w:rPr>
        <w:t>Appendix-IA</w:t>
      </w:r>
    </w:p>
    <w:p w:rsidR="003210BC" w:rsidRPr="001B37A8" w:rsidRDefault="003210BC" w:rsidP="003210BC">
      <w:pPr>
        <w:ind w:left="1980" w:right="-7" w:hanging="630"/>
        <w:jc w:val="right"/>
        <w:rPr>
          <w:sz w:val="24"/>
          <w:szCs w:val="24"/>
          <w:u w:val="single"/>
          <w:lang w:val="en-GB"/>
        </w:rPr>
      </w:pPr>
      <w:r w:rsidRPr="001B37A8">
        <w:rPr>
          <w:sz w:val="24"/>
          <w:szCs w:val="24"/>
          <w:u w:val="single"/>
          <w:lang w:val="en-GB"/>
        </w:rPr>
        <w:t>Annexure-VIII</w:t>
      </w:r>
    </w:p>
    <w:p w:rsidR="009E0CC6" w:rsidRPr="001B37A8" w:rsidRDefault="009E0CC6" w:rsidP="009E0CC6">
      <w:pPr>
        <w:jc w:val="both"/>
        <w:rPr>
          <w:rFonts w:ascii="Times New Roman" w:hAnsi="Times New Roman" w:cs="Times New Roman"/>
          <w:w w:val="105"/>
          <w:sz w:val="24"/>
          <w:szCs w:val="24"/>
        </w:rPr>
      </w:pPr>
      <w:r w:rsidRPr="001B37A8">
        <w:rPr>
          <w:rFonts w:ascii="Times New Roman" w:hAnsi="Times New Roman" w:cs="Times New Roman"/>
          <w:w w:val="105"/>
          <w:sz w:val="24"/>
          <w:szCs w:val="24"/>
        </w:rPr>
        <w:t>I/We, ( name of Bidder) am/are aware that I/We have been exempted from submission of Bid Security in lieu of This Bid Security Declaration. I/We understand and accept that if I/We withdraw my/Our Bid within Bid validity Period or if awarded the tender and on being called upon to submit the Performance Guarantee fail to submit the same within the stipulated time period mentioned in tender documents or on being called upon to sign the contract agreement failed to sign the same within the stipulated period mentioned in tender documents, I/WE shall be banned  from submission of Bids in any Works/Service tender issued by Indian Railway for a period of 12 months from the date of such banning done in e-platform IREPS.</w:t>
      </w:r>
    </w:p>
    <w:p w:rsidR="003210BC" w:rsidRPr="001B37A8" w:rsidRDefault="003210BC" w:rsidP="003210BC">
      <w:pPr>
        <w:rPr>
          <w:sz w:val="24"/>
          <w:szCs w:val="24"/>
          <w:lang w:val="en-GB"/>
        </w:rPr>
      </w:pPr>
    </w:p>
    <w:p w:rsidR="003210BC" w:rsidRPr="001B37A8" w:rsidRDefault="003210BC" w:rsidP="00905C40">
      <w:pPr>
        <w:jc w:val="both"/>
        <w:rPr>
          <w:rFonts w:ascii="Times New Roman" w:hAnsi="Times New Roman" w:cs="Times New Roman"/>
          <w:sz w:val="24"/>
          <w:szCs w:val="24"/>
        </w:rPr>
      </w:pPr>
    </w:p>
    <w:p w:rsidR="00FF3D24" w:rsidRPr="001B37A8" w:rsidRDefault="00FF3D24" w:rsidP="00905C40">
      <w:pPr>
        <w:jc w:val="both"/>
        <w:rPr>
          <w:rFonts w:ascii="Times New Roman" w:hAnsi="Times New Roman" w:cs="Times New Roman"/>
          <w:sz w:val="24"/>
          <w:szCs w:val="24"/>
        </w:rPr>
      </w:pPr>
    </w:p>
    <w:p w:rsidR="00FF3D24" w:rsidRPr="001B37A8" w:rsidRDefault="00FF3D24" w:rsidP="00905C40">
      <w:pPr>
        <w:jc w:val="both"/>
        <w:rPr>
          <w:rFonts w:ascii="Times New Roman" w:hAnsi="Times New Roman" w:cs="Times New Roman"/>
          <w:sz w:val="24"/>
          <w:szCs w:val="24"/>
        </w:rPr>
      </w:pPr>
    </w:p>
    <w:p w:rsidR="00FF3D24" w:rsidRPr="001B37A8" w:rsidRDefault="00FF3D24" w:rsidP="00905C40">
      <w:pPr>
        <w:jc w:val="both"/>
        <w:rPr>
          <w:rFonts w:ascii="Times New Roman" w:hAnsi="Times New Roman" w:cs="Times New Roman"/>
          <w:sz w:val="24"/>
          <w:szCs w:val="24"/>
        </w:rPr>
      </w:pPr>
    </w:p>
    <w:sectPr w:rsidR="00FF3D24" w:rsidRPr="001B37A8" w:rsidSect="00DF0ED6">
      <w:pgSz w:w="15840" w:h="12240" w:orient="landscape"/>
      <w:pgMar w:top="450" w:right="1440" w:bottom="5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7A4" w:rsidRDefault="00FB77A4" w:rsidP="002044A7">
      <w:pPr>
        <w:spacing w:after="0" w:line="240" w:lineRule="auto"/>
      </w:pPr>
      <w:r>
        <w:separator/>
      </w:r>
    </w:p>
  </w:endnote>
  <w:endnote w:type="continuationSeparator" w:id="1">
    <w:p w:rsidR="00FB77A4" w:rsidRDefault="00FB77A4" w:rsidP="002044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7A4" w:rsidRDefault="00FB77A4" w:rsidP="002044A7">
      <w:pPr>
        <w:spacing w:after="0" w:line="240" w:lineRule="auto"/>
      </w:pPr>
      <w:r>
        <w:separator/>
      </w:r>
    </w:p>
  </w:footnote>
  <w:footnote w:type="continuationSeparator" w:id="1">
    <w:p w:rsidR="00FB77A4" w:rsidRDefault="00FB77A4" w:rsidP="002044A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54747"/>
    <w:multiLevelType w:val="hybridMultilevel"/>
    <w:tmpl w:val="ECDA1FE4"/>
    <w:lvl w:ilvl="0" w:tplc="57249216">
      <w:start w:val="1"/>
      <w:numFmt w:val="lowerRoman"/>
      <w:lvlText w:val="(%1)"/>
      <w:lvlJc w:val="left"/>
      <w:pPr>
        <w:ind w:left="1599" w:hanging="720"/>
      </w:pPr>
      <w:rPr>
        <w:rFonts w:hint="default"/>
      </w:rPr>
    </w:lvl>
    <w:lvl w:ilvl="1" w:tplc="04090019" w:tentative="1">
      <w:start w:val="1"/>
      <w:numFmt w:val="lowerLetter"/>
      <w:lvlText w:val="%2."/>
      <w:lvlJc w:val="left"/>
      <w:pPr>
        <w:ind w:left="1959" w:hanging="360"/>
      </w:pPr>
    </w:lvl>
    <w:lvl w:ilvl="2" w:tplc="0409001B" w:tentative="1">
      <w:start w:val="1"/>
      <w:numFmt w:val="lowerRoman"/>
      <w:lvlText w:val="%3."/>
      <w:lvlJc w:val="right"/>
      <w:pPr>
        <w:ind w:left="2679" w:hanging="180"/>
      </w:pPr>
    </w:lvl>
    <w:lvl w:ilvl="3" w:tplc="0409000F" w:tentative="1">
      <w:start w:val="1"/>
      <w:numFmt w:val="decimal"/>
      <w:lvlText w:val="%4."/>
      <w:lvlJc w:val="left"/>
      <w:pPr>
        <w:ind w:left="3399" w:hanging="360"/>
      </w:pPr>
    </w:lvl>
    <w:lvl w:ilvl="4" w:tplc="04090019" w:tentative="1">
      <w:start w:val="1"/>
      <w:numFmt w:val="lowerLetter"/>
      <w:lvlText w:val="%5."/>
      <w:lvlJc w:val="left"/>
      <w:pPr>
        <w:ind w:left="4119" w:hanging="360"/>
      </w:pPr>
    </w:lvl>
    <w:lvl w:ilvl="5" w:tplc="0409001B" w:tentative="1">
      <w:start w:val="1"/>
      <w:numFmt w:val="lowerRoman"/>
      <w:lvlText w:val="%6."/>
      <w:lvlJc w:val="right"/>
      <w:pPr>
        <w:ind w:left="4839" w:hanging="180"/>
      </w:pPr>
    </w:lvl>
    <w:lvl w:ilvl="6" w:tplc="0409000F" w:tentative="1">
      <w:start w:val="1"/>
      <w:numFmt w:val="decimal"/>
      <w:lvlText w:val="%7."/>
      <w:lvlJc w:val="left"/>
      <w:pPr>
        <w:ind w:left="5559" w:hanging="360"/>
      </w:pPr>
    </w:lvl>
    <w:lvl w:ilvl="7" w:tplc="04090019" w:tentative="1">
      <w:start w:val="1"/>
      <w:numFmt w:val="lowerLetter"/>
      <w:lvlText w:val="%8."/>
      <w:lvlJc w:val="left"/>
      <w:pPr>
        <w:ind w:left="6279" w:hanging="360"/>
      </w:pPr>
    </w:lvl>
    <w:lvl w:ilvl="8" w:tplc="0409001B" w:tentative="1">
      <w:start w:val="1"/>
      <w:numFmt w:val="lowerRoman"/>
      <w:lvlText w:val="%9."/>
      <w:lvlJc w:val="right"/>
      <w:pPr>
        <w:ind w:left="6999" w:hanging="180"/>
      </w:pPr>
    </w:lvl>
  </w:abstractNum>
  <w:abstractNum w:abstractNumId="1">
    <w:nsid w:val="6A9524DE"/>
    <w:multiLevelType w:val="hybridMultilevel"/>
    <w:tmpl w:val="962A6C3E"/>
    <w:lvl w:ilvl="0" w:tplc="E888687A">
      <w:start w:val="2"/>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B574700"/>
    <w:multiLevelType w:val="hybridMultilevel"/>
    <w:tmpl w:val="356A7CDC"/>
    <w:lvl w:ilvl="0" w:tplc="4009001B">
      <w:start w:val="1"/>
      <w:numFmt w:val="lowerRoman"/>
      <w:lvlText w:val="%1."/>
      <w:lvlJc w:val="right"/>
      <w:pPr>
        <w:ind w:left="784" w:hanging="360"/>
      </w:pPr>
    </w:lvl>
    <w:lvl w:ilvl="1" w:tplc="40090019" w:tentative="1">
      <w:start w:val="1"/>
      <w:numFmt w:val="lowerLetter"/>
      <w:lvlText w:val="%2."/>
      <w:lvlJc w:val="left"/>
      <w:pPr>
        <w:ind w:left="1504" w:hanging="360"/>
      </w:pPr>
    </w:lvl>
    <w:lvl w:ilvl="2" w:tplc="4009001B" w:tentative="1">
      <w:start w:val="1"/>
      <w:numFmt w:val="lowerRoman"/>
      <w:lvlText w:val="%3."/>
      <w:lvlJc w:val="right"/>
      <w:pPr>
        <w:ind w:left="2224" w:hanging="180"/>
      </w:pPr>
    </w:lvl>
    <w:lvl w:ilvl="3" w:tplc="4009000F" w:tentative="1">
      <w:start w:val="1"/>
      <w:numFmt w:val="decimal"/>
      <w:lvlText w:val="%4."/>
      <w:lvlJc w:val="left"/>
      <w:pPr>
        <w:ind w:left="2944" w:hanging="360"/>
      </w:pPr>
    </w:lvl>
    <w:lvl w:ilvl="4" w:tplc="40090019" w:tentative="1">
      <w:start w:val="1"/>
      <w:numFmt w:val="lowerLetter"/>
      <w:lvlText w:val="%5."/>
      <w:lvlJc w:val="left"/>
      <w:pPr>
        <w:ind w:left="3664" w:hanging="360"/>
      </w:pPr>
    </w:lvl>
    <w:lvl w:ilvl="5" w:tplc="4009001B" w:tentative="1">
      <w:start w:val="1"/>
      <w:numFmt w:val="lowerRoman"/>
      <w:lvlText w:val="%6."/>
      <w:lvlJc w:val="right"/>
      <w:pPr>
        <w:ind w:left="4384" w:hanging="180"/>
      </w:pPr>
    </w:lvl>
    <w:lvl w:ilvl="6" w:tplc="4009000F" w:tentative="1">
      <w:start w:val="1"/>
      <w:numFmt w:val="decimal"/>
      <w:lvlText w:val="%7."/>
      <w:lvlJc w:val="left"/>
      <w:pPr>
        <w:ind w:left="5104" w:hanging="360"/>
      </w:pPr>
    </w:lvl>
    <w:lvl w:ilvl="7" w:tplc="40090019" w:tentative="1">
      <w:start w:val="1"/>
      <w:numFmt w:val="lowerLetter"/>
      <w:lvlText w:val="%8."/>
      <w:lvlJc w:val="left"/>
      <w:pPr>
        <w:ind w:left="5824" w:hanging="360"/>
      </w:pPr>
    </w:lvl>
    <w:lvl w:ilvl="8" w:tplc="4009001B" w:tentative="1">
      <w:start w:val="1"/>
      <w:numFmt w:val="lowerRoman"/>
      <w:lvlText w:val="%9."/>
      <w:lvlJc w:val="right"/>
      <w:pPr>
        <w:ind w:left="6544" w:hanging="180"/>
      </w:pPr>
    </w:lvl>
  </w:abstractNum>
  <w:abstractNum w:abstractNumId="3">
    <w:nsid w:val="6B781FEF"/>
    <w:multiLevelType w:val="hybridMultilevel"/>
    <w:tmpl w:val="ECDA1FE4"/>
    <w:lvl w:ilvl="0" w:tplc="57249216">
      <w:start w:val="1"/>
      <w:numFmt w:val="lowerRoman"/>
      <w:lvlText w:val="(%1)"/>
      <w:lvlJc w:val="left"/>
      <w:pPr>
        <w:ind w:left="1599" w:hanging="720"/>
      </w:pPr>
      <w:rPr>
        <w:rFonts w:hint="default"/>
      </w:rPr>
    </w:lvl>
    <w:lvl w:ilvl="1" w:tplc="04090019" w:tentative="1">
      <w:start w:val="1"/>
      <w:numFmt w:val="lowerLetter"/>
      <w:lvlText w:val="%2."/>
      <w:lvlJc w:val="left"/>
      <w:pPr>
        <w:ind w:left="1959" w:hanging="360"/>
      </w:pPr>
    </w:lvl>
    <w:lvl w:ilvl="2" w:tplc="0409001B" w:tentative="1">
      <w:start w:val="1"/>
      <w:numFmt w:val="lowerRoman"/>
      <w:lvlText w:val="%3."/>
      <w:lvlJc w:val="right"/>
      <w:pPr>
        <w:ind w:left="2679" w:hanging="180"/>
      </w:pPr>
    </w:lvl>
    <w:lvl w:ilvl="3" w:tplc="0409000F" w:tentative="1">
      <w:start w:val="1"/>
      <w:numFmt w:val="decimal"/>
      <w:lvlText w:val="%4."/>
      <w:lvlJc w:val="left"/>
      <w:pPr>
        <w:ind w:left="3399" w:hanging="360"/>
      </w:pPr>
    </w:lvl>
    <w:lvl w:ilvl="4" w:tplc="04090019" w:tentative="1">
      <w:start w:val="1"/>
      <w:numFmt w:val="lowerLetter"/>
      <w:lvlText w:val="%5."/>
      <w:lvlJc w:val="left"/>
      <w:pPr>
        <w:ind w:left="4119" w:hanging="360"/>
      </w:pPr>
    </w:lvl>
    <w:lvl w:ilvl="5" w:tplc="0409001B" w:tentative="1">
      <w:start w:val="1"/>
      <w:numFmt w:val="lowerRoman"/>
      <w:lvlText w:val="%6."/>
      <w:lvlJc w:val="right"/>
      <w:pPr>
        <w:ind w:left="4839" w:hanging="180"/>
      </w:pPr>
    </w:lvl>
    <w:lvl w:ilvl="6" w:tplc="0409000F" w:tentative="1">
      <w:start w:val="1"/>
      <w:numFmt w:val="decimal"/>
      <w:lvlText w:val="%7."/>
      <w:lvlJc w:val="left"/>
      <w:pPr>
        <w:ind w:left="5559" w:hanging="360"/>
      </w:pPr>
    </w:lvl>
    <w:lvl w:ilvl="7" w:tplc="04090019" w:tentative="1">
      <w:start w:val="1"/>
      <w:numFmt w:val="lowerLetter"/>
      <w:lvlText w:val="%8."/>
      <w:lvlJc w:val="left"/>
      <w:pPr>
        <w:ind w:left="6279" w:hanging="360"/>
      </w:pPr>
    </w:lvl>
    <w:lvl w:ilvl="8" w:tplc="0409001B" w:tentative="1">
      <w:start w:val="1"/>
      <w:numFmt w:val="lowerRoman"/>
      <w:lvlText w:val="%9."/>
      <w:lvlJc w:val="right"/>
      <w:pPr>
        <w:ind w:left="6999"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044A7"/>
    <w:rsid w:val="0000168C"/>
    <w:rsid w:val="00021E3A"/>
    <w:rsid w:val="0006084E"/>
    <w:rsid w:val="000815E5"/>
    <w:rsid w:val="00082A9E"/>
    <w:rsid w:val="00095E9A"/>
    <w:rsid w:val="000A65BE"/>
    <w:rsid w:val="000B1D93"/>
    <w:rsid w:val="000E0E00"/>
    <w:rsid w:val="000F2FD9"/>
    <w:rsid w:val="000F7FF7"/>
    <w:rsid w:val="00101B3C"/>
    <w:rsid w:val="00110C17"/>
    <w:rsid w:val="001142FB"/>
    <w:rsid w:val="00117EB3"/>
    <w:rsid w:val="00152700"/>
    <w:rsid w:val="00154241"/>
    <w:rsid w:val="001575EC"/>
    <w:rsid w:val="00157750"/>
    <w:rsid w:val="00182701"/>
    <w:rsid w:val="0018287C"/>
    <w:rsid w:val="00195551"/>
    <w:rsid w:val="00196E49"/>
    <w:rsid w:val="001A4E8D"/>
    <w:rsid w:val="001A7C9D"/>
    <w:rsid w:val="001B37A8"/>
    <w:rsid w:val="001D47B3"/>
    <w:rsid w:val="001E26B6"/>
    <w:rsid w:val="001F2C14"/>
    <w:rsid w:val="002044A7"/>
    <w:rsid w:val="002229CE"/>
    <w:rsid w:val="002235EE"/>
    <w:rsid w:val="00231679"/>
    <w:rsid w:val="00233976"/>
    <w:rsid w:val="00233DE4"/>
    <w:rsid w:val="00251E85"/>
    <w:rsid w:val="00277B0A"/>
    <w:rsid w:val="002C3B67"/>
    <w:rsid w:val="002D2C51"/>
    <w:rsid w:val="002D6402"/>
    <w:rsid w:val="002F56E4"/>
    <w:rsid w:val="00306D48"/>
    <w:rsid w:val="003210BC"/>
    <w:rsid w:val="003231A0"/>
    <w:rsid w:val="003276CF"/>
    <w:rsid w:val="00333CA7"/>
    <w:rsid w:val="00340E7A"/>
    <w:rsid w:val="0037450A"/>
    <w:rsid w:val="0038321E"/>
    <w:rsid w:val="00383C79"/>
    <w:rsid w:val="0038754C"/>
    <w:rsid w:val="00395F80"/>
    <w:rsid w:val="003A1A48"/>
    <w:rsid w:val="003A5ADC"/>
    <w:rsid w:val="003C3A4C"/>
    <w:rsid w:val="003E5DBF"/>
    <w:rsid w:val="0040403D"/>
    <w:rsid w:val="004044E6"/>
    <w:rsid w:val="00410D58"/>
    <w:rsid w:val="00420D2F"/>
    <w:rsid w:val="00432097"/>
    <w:rsid w:val="004369AA"/>
    <w:rsid w:val="00437D48"/>
    <w:rsid w:val="00463374"/>
    <w:rsid w:val="004750B6"/>
    <w:rsid w:val="00484679"/>
    <w:rsid w:val="004855A3"/>
    <w:rsid w:val="00485DB1"/>
    <w:rsid w:val="004A780E"/>
    <w:rsid w:val="004B6DBB"/>
    <w:rsid w:val="004C7CE9"/>
    <w:rsid w:val="004D22CE"/>
    <w:rsid w:val="004D761D"/>
    <w:rsid w:val="004E6B32"/>
    <w:rsid w:val="00516158"/>
    <w:rsid w:val="00523AC0"/>
    <w:rsid w:val="00531824"/>
    <w:rsid w:val="00533FB3"/>
    <w:rsid w:val="00546436"/>
    <w:rsid w:val="00547F92"/>
    <w:rsid w:val="00575250"/>
    <w:rsid w:val="00582BB8"/>
    <w:rsid w:val="00585E76"/>
    <w:rsid w:val="00595470"/>
    <w:rsid w:val="005B0961"/>
    <w:rsid w:val="005B11F8"/>
    <w:rsid w:val="005C0BA5"/>
    <w:rsid w:val="005C4894"/>
    <w:rsid w:val="005C57D5"/>
    <w:rsid w:val="005E18A2"/>
    <w:rsid w:val="006129D2"/>
    <w:rsid w:val="00615D82"/>
    <w:rsid w:val="006200F6"/>
    <w:rsid w:val="00627293"/>
    <w:rsid w:val="0063706A"/>
    <w:rsid w:val="00645970"/>
    <w:rsid w:val="00654E1E"/>
    <w:rsid w:val="00674563"/>
    <w:rsid w:val="006846A7"/>
    <w:rsid w:val="00690282"/>
    <w:rsid w:val="006A1818"/>
    <w:rsid w:val="006C0FA0"/>
    <w:rsid w:val="006C6434"/>
    <w:rsid w:val="006E3AFC"/>
    <w:rsid w:val="006E6FB3"/>
    <w:rsid w:val="007010C7"/>
    <w:rsid w:val="007474C9"/>
    <w:rsid w:val="007610E2"/>
    <w:rsid w:val="0076490B"/>
    <w:rsid w:val="00765BFB"/>
    <w:rsid w:val="00773A41"/>
    <w:rsid w:val="0077536A"/>
    <w:rsid w:val="0078556F"/>
    <w:rsid w:val="007A4DEF"/>
    <w:rsid w:val="007B0C97"/>
    <w:rsid w:val="007D01CA"/>
    <w:rsid w:val="007D4EF0"/>
    <w:rsid w:val="00803BBE"/>
    <w:rsid w:val="00815193"/>
    <w:rsid w:val="00815446"/>
    <w:rsid w:val="00830A4D"/>
    <w:rsid w:val="00831A63"/>
    <w:rsid w:val="008549F2"/>
    <w:rsid w:val="00857D33"/>
    <w:rsid w:val="00873E72"/>
    <w:rsid w:val="008753AF"/>
    <w:rsid w:val="00885A81"/>
    <w:rsid w:val="008878D1"/>
    <w:rsid w:val="008C4472"/>
    <w:rsid w:val="008C7422"/>
    <w:rsid w:val="008D246B"/>
    <w:rsid w:val="008F3B50"/>
    <w:rsid w:val="00905C40"/>
    <w:rsid w:val="009072B2"/>
    <w:rsid w:val="00926F92"/>
    <w:rsid w:val="00960AFB"/>
    <w:rsid w:val="00963566"/>
    <w:rsid w:val="009846F2"/>
    <w:rsid w:val="009934FE"/>
    <w:rsid w:val="00995334"/>
    <w:rsid w:val="00996145"/>
    <w:rsid w:val="009A39EA"/>
    <w:rsid w:val="009D06C8"/>
    <w:rsid w:val="009E0CC6"/>
    <w:rsid w:val="009E3CD0"/>
    <w:rsid w:val="00A10C7E"/>
    <w:rsid w:val="00A16AC3"/>
    <w:rsid w:val="00A261D7"/>
    <w:rsid w:val="00A275AA"/>
    <w:rsid w:val="00A376AD"/>
    <w:rsid w:val="00A500CB"/>
    <w:rsid w:val="00A66478"/>
    <w:rsid w:val="00A6687E"/>
    <w:rsid w:val="00AC5CC7"/>
    <w:rsid w:val="00AD54F4"/>
    <w:rsid w:val="00AE2A76"/>
    <w:rsid w:val="00AE7AD2"/>
    <w:rsid w:val="00AE7B78"/>
    <w:rsid w:val="00B02005"/>
    <w:rsid w:val="00B20C11"/>
    <w:rsid w:val="00B246CE"/>
    <w:rsid w:val="00B3620E"/>
    <w:rsid w:val="00B44FA2"/>
    <w:rsid w:val="00B53AEA"/>
    <w:rsid w:val="00B566A2"/>
    <w:rsid w:val="00B65471"/>
    <w:rsid w:val="00B810D7"/>
    <w:rsid w:val="00B8429B"/>
    <w:rsid w:val="00B930C7"/>
    <w:rsid w:val="00BA1256"/>
    <w:rsid w:val="00BA740D"/>
    <w:rsid w:val="00BC5E8E"/>
    <w:rsid w:val="00BC7D49"/>
    <w:rsid w:val="00BD2EE8"/>
    <w:rsid w:val="00BD4258"/>
    <w:rsid w:val="00BD4A6D"/>
    <w:rsid w:val="00BE4D2C"/>
    <w:rsid w:val="00BE71E5"/>
    <w:rsid w:val="00C13BE5"/>
    <w:rsid w:val="00C3581C"/>
    <w:rsid w:val="00C62C95"/>
    <w:rsid w:val="00C67E8E"/>
    <w:rsid w:val="00C71215"/>
    <w:rsid w:val="00C7274D"/>
    <w:rsid w:val="00C7443A"/>
    <w:rsid w:val="00CB3244"/>
    <w:rsid w:val="00CC5428"/>
    <w:rsid w:val="00CE698D"/>
    <w:rsid w:val="00D04164"/>
    <w:rsid w:val="00D123D9"/>
    <w:rsid w:val="00D1269D"/>
    <w:rsid w:val="00D13799"/>
    <w:rsid w:val="00D3782F"/>
    <w:rsid w:val="00D41617"/>
    <w:rsid w:val="00D47076"/>
    <w:rsid w:val="00D47214"/>
    <w:rsid w:val="00D62CC9"/>
    <w:rsid w:val="00D650B3"/>
    <w:rsid w:val="00D71707"/>
    <w:rsid w:val="00D72457"/>
    <w:rsid w:val="00D76DBB"/>
    <w:rsid w:val="00D83C3F"/>
    <w:rsid w:val="00D874F0"/>
    <w:rsid w:val="00D937A4"/>
    <w:rsid w:val="00D949D6"/>
    <w:rsid w:val="00D9722C"/>
    <w:rsid w:val="00DA6CB6"/>
    <w:rsid w:val="00DC1B45"/>
    <w:rsid w:val="00DD11DA"/>
    <w:rsid w:val="00DE1F47"/>
    <w:rsid w:val="00DE3052"/>
    <w:rsid w:val="00DE67B1"/>
    <w:rsid w:val="00DF0ED6"/>
    <w:rsid w:val="00E142BF"/>
    <w:rsid w:val="00E251A8"/>
    <w:rsid w:val="00E3610A"/>
    <w:rsid w:val="00E40C0B"/>
    <w:rsid w:val="00E71EB3"/>
    <w:rsid w:val="00E74F5B"/>
    <w:rsid w:val="00E766C8"/>
    <w:rsid w:val="00E82905"/>
    <w:rsid w:val="00E83C1B"/>
    <w:rsid w:val="00EB7B12"/>
    <w:rsid w:val="00EC15D5"/>
    <w:rsid w:val="00EC3DC5"/>
    <w:rsid w:val="00ED2F24"/>
    <w:rsid w:val="00F12486"/>
    <w:rsid w:val="00F124A6"/>
    <w:rsid w:val="00F2270E"/>
    <w:rsid w:val="00F309D7"/>
    <w:rsid w:val="00F3487C"/>
    <w:rsid w:val="00F35E8D"/>
    <w:rsid w:val="00F4016E"/>
    <w:rsid w:val="00F43746"/>
    <w:rsid w:val="00F5304B"/>
    <w:rsid w:val="00F5748B"/>
    <w:rsid w:val="00F63B92"/>
    <w:rsid w:val="00F9560F"/>
    <w:rsid w:val="00FA657C"/>
    <w:rsid w:val="00FA7967"/>
    <w:rsid w:val="00FB77A4"/>
    <w:rsid w:val="00FC0F5E"/>
    <w:rsid w:val="00FD0657"/>
    <w:rsid w:val="00FD1966"/>
    <w:rsid w:val="00FE12A4"/>
    <w:rsid w:val="00FE13AD"/>
    <w:rsid w:val="00FF2C9A"/>
    <w:rsid w:val="00FF3D24"/>
    <w:rsid w:val="00FF7D9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2FB"/>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44A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rsid w:val="002044A7"/>
    <w:pPr>
      <w:spacing w:after="0" w:line="240" w:lineRule="auto"/>
    </w:pPr>
    <w:rPr>
      <w:rFonts w:ascii="Times New Roman" w:eastAsia="Times New Roman" w:hAnsi="Times New Roman" w:cs="Times New Roman"/>
      <w:sz w:val="20"/>
      <w:lang w:bidi="ar-SA"/>
    </w:rPr>
  </w:style>
  <w:style w:type="character" w:customStyle="1" w:styleId="FootnoteTextChar">
    <w:name w:val="Footnote Text Char"/>
    <w:basedOn w:val="DefaultParagraphFont"/>
    <w:link w:val="FootnoteText"/>
    <w:rsid w:val="002044A7"/>
    <w:rPr>
      <w:rFonts w:ascii="Times New Roman" w:eastAsia="Times New Roman" w:hAnsi="Times New Roman" w:cs="Times New Roman"/>
      <w:sz w:val="20"/>
      <w:lang w:bidi="ar-SA"/>
    </w:rPr>
  </w:style>
  <w:style w:type="character" w:styleId="FootnoteReference">
    <w:name w:val="footnote reference"/>
    <w:uiPriority w:val="99"/>
    <w:semiHidden/>
    <w:rsid w:val="002044A7"/>
    <w:rPr>
      <w:vertAlign w:val="superscript"/>
    </w:rPr>
  </w:style>
  <w:style w:type="paragraph" w:customStyle="1" w:styleId="indentedbody">
    <w:name w:val="indented body"/>
    <w:rsid w:val="002044A7"/>
    <w:pPr>
      <w:tabs>
        <w:tab w:val="left" w:pos="1134"/>
      </w:tabs>
      <w:spacing w:line="260" w:lineRule="atLeast"/>
      <w:ind w:left="1133" w:hanging="1133"/>
      <w:jc w:val="both"/>
    </w:pPr>
    <w:rPr>
      <w:rFonts w:ascii="Helvetica" w:eastAsia="Times New Roman" w:hAnsi="Helvetica" w:cs="Times New Roman"/>
      <w:sz w:val="20"/>
      <w:lang w:val="en-GB" w:bidi="ar-SA"/>
    </w:rPr>
  </w:style>
  <w:style w:type="paragraph" w:styleId="BodyText">
    <w:name w:val="Body Text"/>
    <w:basedOn w:val="Normal"/>
    <w:link w:val="BodyTextChar"/>
    <w:uiPriority w:val="99"/>
    <w:semiHidden/>
    <w:unhideWhenUsed/>
    <w:rsid w:val="002044A7"/>
    <w:pPr>
      <w:spacing w:after="120"/>
    </w:pPr>
  </w:style>
  <w:style w:type="character" w:customStyle="1" w:styleId="BodyTextChar">
    <w:name w:val="Body Text Char"/>
    <w:basedOn w:val="DefaultParagraphFont"/>
    <w:link w:val="BodyText"/>
    <w:uiPriority w:val="99"/>
    <w:semiHidden/>
    <w:rsid w:val="002044A7"/>
    <w:rPr>
      <w:rFonts w:cs="Mangal"/>
    </w:rPr>
  </w:style>
  <w:style w:type="paragraph" w:styleId="BodyText2">
    <w:name w:val="Body Text 2"/>
    <w:basedOn w:val="Normal"/>
    <w:link w:val="BodyText2Char"/>
    <w:uiPriority w:val="99"/>
    <w:unhideWhenUsed/>
    <w:rsid w:val="0000168C"/>
    <w:pPr>
      <w:spacing w:after="120" w:line="480" w:lineRule="auto"/>
    </w:pPr>
  </w:style>
  <w:style w:type="character" w:customStyle="1" w:styleId="BodyText2Char">
    <w:name w:val="Body Text 2 Char"/>
    <w:basedOn w:val="DefaultParagraphFont"/>
    <w:link w:val="BodyText2"/>
    <w:uiPriority w:val="99"/>
    <w:rsid w:val="0000168C"/>
    <w:rPr>
      <w:rFonts w:cs="Mangal"/>
    </w:rPr>
  </w:style>
  <w:style w:type="paragraph" w:styleId="NormalWeb">
    <w:name w:val="Normal (Web)"/>
    <w:basedOn w:val="Normal"/>
    <w:uiPriority w:val="99"/>
    <w:unhideWhenUsed/>
    <w:rsid w:val="00410D5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0D58"/>
    <w:rPr>
      <w:b/>
      <w:bCs/>
    </w:rPr>
  </w:style>
  <w:style w:type="paragraph" w:styleId="ListParagraph">
    <w:name w:val="List Paragraph"/>
    <w:basedOn w:val="Normal"/>
    <w:link w:val="ListParagraphChar"/>
    <w:uiPriority w:val="34"/>
    <w:qFormat/>
    <w:rsid w:val="00831A63"/>
    <w:pPr>
      <w:spacing w:after="0" w:line="240" w:lineRule="auto"/>
      <w:ind w:left="720"/>
    </w:pPr>
    <w:rPr>
      <w:rFonts w:ascii="Times New Roman" w:eastAsia="Times New Roman" w:hAnsi="Times New Roman" w:cs="Times New Roman"/>
      <w:sz w:val="24"/>
      <w:szCs w:val="24"/>
      <w:lang w:val="en-GB" w:bidi="ar-SA"/>
    </w:rPr>
  </w:style>
  <w:style w:type="character" w:customStyle="1" w:styleId="ListParagraphChar">
    <w:name w:val="List Paragraph Char"/>
    <w:link w:val="ListParagraph"/>
    <w:uiPriority w:val="34"/>
    <w:locked/>
    <w:rsid w:val="00831A63"/>
    <w:rPr>
      <w:rFonts w:ascii="Times New Roman" w:eastAsia="Times New Roman" w:hAnsi="Times New Roman" w:cs="Times New Roman"/>
      <w:sz w:val="24"/>
      <w:szCs w:val="24"/>
      <w:lang w:val="en-GB" w:bidi="ar-SA"/>
    </w:rPr>
  </w:style>
  <w:style w:type="character" w:styleId="Hyperlink">
    <w:name w:val="Hyperlink"/>
    <w:basedOn w:val="DefaultParagraphFont"/>
    <w:uiPriority w:val="99"/>
    <w:semiHidden/>
    <w:unhideWhenUsed/>
    <w:rsid w:val="00FF3D24"/>
    <w:rPr>
      <w:color w:val="0000FF"/>
      <w:u w:val="single"/>
    </w:rPr>
  </w:style>
</w:styles>
</file>

<file path=word/webSettings.xml><?xml version="1.0" encoding="utf-8"?>
<w:webSettings xmlns:r="http://schemas.openxmlformats.org/officeDocument/2006/relationships" xmlns:w="http://schemas.openxmlformats.org/wordprocessingml/2006/main">
  <w:divs>
    <w:div w:id="410539632">
      <w:bodyDiv w:val="1"/>
      <w:marLeft w:val="0"/>
      <w:marRight w:val="0"/>
      <w:marTop w:val="0"/>
      <w:marBottom w:val="0"/>
      <w:divBdr>
        <w:top w:val="none" w:sz="0" w:space="0" w:color="auto"/>
        <w:left w:val="none" w:sz="0" w:space="0" w:color="auto"/>
        <w:bottom w:val="none" w:sz="0" w:space="0" w:color="auto"/>
        <w:right w:val="none" w:sz="0" w:space="0" w:color="auto"/>
      </w:divBdr>
    </w:div>
    <w:div w:id="867451798">
      <w:bodyDiv w:val="1"/>
      <w:marLeft w:val="0"/>
      <w:marRight w:val="0"/>
      <w:marTop w:val="0"/>
      <w:marBottom w:val="0"/>
      <w:divBdr>
        <w:top w:val="none" w:sz="0" w:space="0" w:color="auto"/>
        <w:left w:val="none" w:sz="0" w:space="0" w:color="auto"/>
        <w:bottom w:val="none" w:sz="0" w:space="0" w:color="auto"/>
        <w:right w:val="none" w:sz="0" w:space="0" w:color="auto"/>
      </w:divBdr>
    </w:div>
    <w:div w:id="149202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D6137-242C-4F59-8E46-C5A668339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10483</Words>
  <Characters>59756</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rb110943</dc:creator>
  <cp:lastModifiedBy>Administrator</cp:lastModifiedBy>
  <cp:revision>2</cp:revision>
  <cp:lastPrinted>2021-08-24T07:25:00Z</cp:lastPrinted>
  <dcterms:created xsi:type="dcterms:W3CDTF">2021-10-08T05:23:00Z</dcterms:created>
  <dcterms:modified xsi:type="dcterms:W3CDTF">2021-10-08T05:23:00Z</dcterms:modified>
</cp:coreProperties>
</file>